
<file path=[Content_Types].xml><?xml version="1.0" encoding="utf-8"?>
<Types xmlns="http://schemas.openxmlformats.org/package/2006/content-types">
  <Default ContentType="application/vnd.openxmlformats-officedocument.spreadsheetml.sheet" Extension="xlsx"/>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4.xml"/>
  <Override ContentType="application/vnd.openxmlformats-officedocument.drawingml.chart+xml" PartName="/word/charts/chart3.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190500</wp:posOffset>
                </wp:positionV>
                <wp:extent cx="5467350" cy="8679180"/>
                <wp:effectExtent b="0" l="0" r="0" t="0"/>
                <wp:wrapNone/>
                <wp:docPr id="16" name=""/>
                <a:graphic>
                  <a:graphicData uri="http://schemas.microsoft.com/office/word/2010/wordprocessingShape">
                    <wps:wsp>
                      <wps:cNvSpPr/>
                      <wps:cNvPr id="4" name="Shape 4"/>
                      <wps:spPr>
                        <a:xfrm>
                          <a:off x="2640900" y="0"/>
                          <a:ext cx="5410200" cy="7560000"/>
                        </a:xfrm>
                        <a:prstGeom prst="rect">
                          <a:avLst/>
                        </a:prstGeom>
                        <a:solidFill>
                          <a:srgbClr val="FFFFFF"/>
                        </a:solidFill>
                        <a:ln cap="flat" cmpd="thinThick" w="57150">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r w:rsidDel="00000000" w:rsidR="00000000" w:rsidRPr="00000000">
                              <w:rPr>
                                <w:rFonts w:ascii="Times New Roman" w:cs="Times New Roman" w:eastAsia="Times New Roman" w:hAnsi="Times New Roman"/>
                                <w:b w:val="0"/>
                                <w:i w:val="0"/>
                                <w:smallCaps w:val="1"/>
                                <w:strike w:val="0"/>
                                <w:color w:val="000000"/>
                                <w:sz w:val="28"/>
                                <w:vertAlign w:val="baseline"/>
                              </w:rPr>
                              <w:t xml:space="preserve">БУНЁДИ МИЛЛИИ ИҶТИМОИИ МАБЛАҒГУЗОРИИ ТОҶИКИСТОН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r w:rsidDel="00000000" w:rsidR="00000000" w:rsidRPr="00000000">
                              <w:rPr>
                                <w:rFonts w:ascii="Times New Roman" w:cs="Times New Roman" w:eastAsia="Times New Roman" w:hAnsi="Times New Roman"/>
                                <w:b w:val="0"/>
                                <w:i w:val="0"/>
                                <w:smallCaps w:val="1"/>
                                <w:strike w:val="0"/>
                                <w:color w:val="000000"/>
                                <w:sz w:val="28"/>
                                <w:vertAlign w:val="baseline"/>
                              </w:rPr>
                              <w:t xml:space="preserve">ЛОИҲАИ ТАҲКИМИ УСТУВОРИИ ИҶТИМОӢ-ИҚТИСОДӢ</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r w:rsidDel="00000000" w:rsidR="00000000" w:rsidRPr="00000000">
                              <w:rPr>
                                <w:rFonts w:ascii="Times New Roman" w:cs="Times New Roman" w:eastAsia="Times New Roman" w:hAnsi="Times New Roman"/>
                                <w:b w:val="0"/>
                                <w:i w:val="0"/>
                                <w:smallCaps w:val="1"/>
                                <w:strike w:val="0"/>
                                <w:color w:val="000000"/>
                                <w:sz w:val="28"/>
                                <w:vertAlign w:val="baseline"/>
                              </w:rPr>
                              <w:t xml:space="preserve">(ЛТУИИ)</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p>
                          <w:p w:rsidR="00000000" w:rsidDel="00000000" w:rsidP="00000000" w:rsidRDefault="00000000" w:rsidRPr="00000000">
                            <w:pPr>
                              <w:spacing w:after="0" w:before="40" w:line="240"/>
                              <w:ind w:left="0" w:right="0" w:firstLine="0"/>
                              <w:jc w:val="center"/>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366091"/>
                                <w:sz w:val="26"/>
                                <w:vertAlign w:val="baseline"/>
                              </w:rPr>
                              <w:t xml:space="preserve">НАҚШАИ РУШДИ ДЕҲА</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366091"/>
                                <w:sz w:val="26"/>
                                <w:vertAlign w:val="baseline"/>
                              </w:rPr>
                            </w:r>
                          </w:p>
                          <w:p w:rsidR="00000000" w:rsidDel="00000000" w:rsidP="00000000" w:rsidRDefault="00000000" w:rsidRPr="00000000">
                            <w:pPr>
                              <w:spacing w:after="200" w:before="0" w:line="275.9999942779541"/>
                              <w:ind w:left="0" w:right="0" w:firstLine="708.0000305175781"/>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Деҳа:   Гишхун        </w:t>
                            </w:r>
                          </w:p>
                          <w:p w:rsidR="00000000" w:rsidDel="00000000" w:rsidP="00000000" w:rsidRDefault="00000000" w:rsidRPr="00000000">
                            <w:pPr>
                              <w:spacing w:after="200" w:before="0" w:line="275.9999942779541"/>
                              <w:ind w:left="0" w:right="0" w:firstLine="708.0000305175781"/>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Ҷамоат: М.Абдуллоев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Ноҳия: Ванҷ	</w:t>
                            </w:r>
                          </w:p>
                          <w:p w:rsidR="00000000" w:rsidDel="00000000" w:rsidP="00000000" w:rsidRDefault="00000000" w:rsidRPr="00000000">
                            <w:pPr>
                              <w:spacing w:after="200" w:before="0" w:line="275.9999942779541"/>
                              <w:ind w:left="0" w:right="0" w:firstLine="708.0000305175781"/>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Минтақа: </w:t>
                            </w:r>
                            <w:r w:rsidDel="00000000" w:rsidR="00000000" w:rsidRPr="00000000">
                              <w:rPr>
                                <w:rFonts w:ascii="Times New Roman" w:cs="Times New Roman" w:eastAsia="Times New Roman" w:hAnsi="Times New Roman"/>
                                <w:b w:val="0"/>
                                <w:i w:val="1"/>
                                <w:smallCaps w:val="0"/>
                                <w:strike w:val="0"/>
                                <w:color w:val="000000"/>
                                <w:sz w:val="28"/>
                                <w:u w:val="single"/>
                                <w:vertAlign w:val="baseline"/>
                              </w:rPr>
                              <w:t xml:space="preserve"> В.М.К.Б</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“___” ____________ 20___ year.</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190500</wp:posOffset>
                </wp:positionV>
                <wp:extent cx="5467350" cy="8679180"/>
                <wp:effectExtent b="0" l="0" r="0" t="0"/>
                <wp:wrapNone/>
                <wp:docPr id="16"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467350" cy="8679180"/>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999999" w:space="1" w:sz="24" w:val="single"/>
          <w:left w:space="0" w:sz="0" w:val="nil"/>
          <w:bottom w:space="0" w:sz="0" w:val="nil"/>
          <w:right w:space="0" w:sz="0" w:val="nil"/>
          <w:between w:space="0" w:sz="0" w:val="nil"/>
        </w:pBdr>
        <w:shd w:fill="auto" w:val="clear"/>
        <w:tabs>
          <w:tab w:val="left" w:pos="-720"/>
        </w:tabs>
        <w:spacing w:after="0" w:before="0" w:line="48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Давраи тадқиқот: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Аз 30.03.2022    то 31.03.2022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Тадқиқотчиён: Миров Масрур ва Мастова Манзура</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Асоси интихоби ҷомеа барои арзёбии муштараки минтақаҳои деҳот.</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Мақсад</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Вазифаҳо: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1.Муайян намудани сатҳи зиндагии аҳолии маҳалла тавассути таҳлилу арзёбӣ:</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00" w:right="0" w:hanging="3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Мавҷудияти инфрасохтори иҷтимоӣ-иқтисодӣ;</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00" w:right="0" w:hanging="3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Фавти кӯдакон ва сатҳи бемориҳои сироятӣ;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00" w:right="0" w:hanging="3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00" w:right="0" w:hanging="3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Дараҷаи шуғл, манбаъҳо ва сатҳи даромад;</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00" w:right="0" w:hanging="3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Сабабҳо ва сатҳи бекорӣ дар ҷомеа;</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00" w:right="0" w:hanging="3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Самтҳои асосии хароҷот дар асоси буҷети солонаи оила;</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00" w:right="0" w:hanging="3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Нишондиҳандаҳои камбизоатӣ ва гурӯҳбандии ҷомеаҳо аз рӯи сатҳи зиндагӣ;</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Муайян кардани дараҷаи ягонагии сокинони ҷомеа ва/ё ихтилофҳои дохилии онҳо;</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Муайян намудани масъалаҳои афзалиятноки ҷомеа;</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Таҳлили захираҳо, имкониятҳо ва тайёрии аҳолӣ дар маҳалҳо барои ба ҳалли масъалаҳои иҷтимоӣ ва ҷалб намудани онҳо;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Арзёбии иқтидори институтсионалии ҷомеа ва роҳбарони он;</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Муайян кардани дараҷаи иштироки ҷомеа ва қобилият дар пойдории лоиҳа;</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Таҳлил ва арзёбии барномаҳои башардӯстона аз ҷониби ҷомеа, дигар донорҳо ва иштироки аъзоёни ҷомеа дар татбиқи онҳо.</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Муайян намудани нерӯ ва нақши мақомоти ҳокимияти маҳаллӣ дар ҳалли проблемаҳои иҷтимоӣ;</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Таҳияи нақшаи амалии ҷомеа.</w:t>
      </w:r>
      <w:r w:rsidDel="00000000" w:rsidR="00000000" w:rsidRPr="00000000">
        <w:br w:type="page"/>
      </w:r>
      <w:r w:rsidDel="00000000" w:rsidR="00000000" w:rsidRPr="00000000">
        <w:rPr>
          <w:rtl w:val="0"/>
        </w:rPr>
      </w:r>
    </w:p>
    <w:p w:rsidR="00000000" w:rsidDel="00000000" w:rsidP="00000000" w:rsidRDefault="00000000" w:rsidRPr="00000000" w14:paraId="0000001B">
      <w:pPr>
        <w:pStyle w:val="Heading1"/>
        <w:keepLines w:val="0"/>
        <w:spacing w:before="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 Тавсифҳои умумӣ:</w:t>
      </w:r>
    </w:p>
    <w:p w:rsidR="00000000" w:rsidDel="00000000" w:rsidP="00000000" w:rsidRDefault="00000000" w:rsidRPr="00000000" w14:paraId="0000001C">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pos="-720"/>
        </w:tabs>
        <w:spacing w:after="0" w:before="0" w:line="240"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817.0" w:type="dxa"/>
        <w:jc w:val="left"/>
        <w:tblInd w:w="5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3543"/>
        <w:gridCol w:w="851"/>
        <w:gridCol w:w="3856"/>
        <w:tblGridChange w:id="0">
          <w:tblGrid>
            <w:gridCol w:w="567"/>
            <w:gridCol w:w="3543"/>
            <w:gridCol w:w="851"/>
            <w:gridCol w:w="3856"/>
          </w:tblGrid>
        </w:tblGridChange>
      </w:tblGrid>
      <w:tr>
        <w:trPr>
          <w:cantSplit w:val="0"/>
          <w:tblHeader w:val="0"/>
        </w:trPr>
        <w:tc>
          <w:tcPr>
            <w:shd w:fill="c3bd96" w:val="cle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 б/т</w:t>
            </w:r>
          </w:p>
        </w:tc>
        <w:tc>
          <w:tcPr>
            <w:shd w:fill="c3bd96" w:val="clea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Маълумот</w:t>
            </w:r>
          </w:p>
        </w:tc>
        <w:tc>
          <w:tcPr>
            <w:shd w:fill="c3bd96" w:val="clea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Ченак</w:t>
            </w:r>
          </w:p>
        </w:tc>
        <w:tc>
          <w:tcPr>
            <w:shd w:fill="c3bd96" w:val="clea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Нишондиҳанда</w:t>
            </w:r>
          </w:p>
        </w:tc>
      </w:tr>
      <w:tr>
        <w:trPr>
          <w:cantSplit w:val="0"/>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1</w:t>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Ҷойгиршавии ҷуғрофӣ</w:t>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Маркази деҳаи Гишхун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2</w:t>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Шумораи хонаводаҳо</w:t>
            </w:r>
          </w:p>
        </w:tc>
        <w:tc>
          <w:tcP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оила </w:t>
            </w:r>
          </w:p>
        </w:tc>
        <w:tc>
          <w:tcPr>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i w:val="1"/>
                <w:color w:val="002060"/>
                <w:sz w:val="24"/>
                <w:szCs w:val="24"/>
                <w:rtl w:val="0"/>
              </w:rPr>
              <w:t xml:space="preserve">50</w:t>
            </w:r>
            <w:r w:rsidDel="00000000" w:rsidR="00000000" w:rsidRPr="00000000">
              <w:rPr>
                <w:rtl w:val="0"/>
              </w:rPr>
            </w:r>
          </w:p>
        </w:tc>
      </w:tr>
      <w:tr>
        <w:trPr>
          <w:cantSplit w:val="0"/>
          <w:tblHeader w:val="0"/>
        </w:trPr>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3</w:t>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Шумораи аҳолӣ</w:t>
            </w:r>
          </w:p>
        </w:tc>
        <w:tc>
          <w:tcPr>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нафар</w:t>
            </w:r>
          </w:p>
        </w:tc>
        <w:tc>
          <w:tcP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1280</w:t>
            </w:r>
          </w:p>
        </w:tc>
      </w:tr>
      <w:tr>
        <w:trPr>
          <w:cantSplit w:val="0"/>
          <w:tblHeader w:val="0"/>
        </w:trPr>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аз он:    Мардҳо</w:t>
            </w:r>
          </w:p>
        </w:tc>
        <w:tc>
          <w:tcP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нафар</w:t>
            </w:r>
          </w:p>
        </w:tc>
        <w:tc>
          <w:tcP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700</w:t>
            </w:r>
          </w:p>
        </w:tc>
      </w:tr>
      <w:tr>
        <w:trPr>
          <w:cantSplit w:val="0"/>
          <w:tblHeader w:val="0"/>
        </w:trPr>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              Занҳо</w:t>
            </w:r>
          </w:p>
        </w:tc>
        <w:tc>
          <w:tcP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нафар</w:t>
            </w:r>
          </w:p>
        </w:tc>
        <w:tc>
          <w:tcP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580</w:t>
            </w:r>
          </w:p>
        </w:tc>
      </w:tr>
      <w:tr>
        <w:trPr>
          <w:cantSplit w:val="0"/>
          <w:tblHeader w:val="0"/>
        </w:trPr>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4</w:t>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Ҳайати этникӣ:   Тоҷикон</w:t>
            </w:r>
          </w:p>
        </w:tc>
        <w:tc>
          <w:tcP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нафар</w:t>
            </w:r>
          </w:p>
        </w:tc>
        <w:tc>
          <w:tcP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1280</w:t>
            </w:r>
          </w:p>
        </w:tc>
      </w:tr>
      <w:tr>
        <w:trPr>
          <w:cantSplit w:val="0"/>
          <w:tblHeader w:val="0"/>
        </w:trPr>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                               Узбекҳо</w:t>
            </w:r>
          </w:p>
        </w:tc>
        <w:tc>
          <w:tcP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нафар</w:t>
            </w:r>
          </w:p>
        </w:tc>
        <w:tc>
          <w:tcP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w:t>
            </w:r>
          </w:p>
        </w:tc>
      </w:tr>
      <w:tr>
        <w:trPr>
          <w:cantSplit w:val="0"/>
          <w:tblHeader w:val="0"/>
        </w:trPr>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                                Русҳо</w:t>
            </w:r>
          </w:p>
        </w:tc>
        <w:tc>
          <w:tcP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нафар</w:t>
            </w:r>
          </w:p>
        </w:tc>
        <w:tc>
          <w:tcP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w:t>
            </w:r>
          </w:p>
        </w:tc>
      </w:tr>
      <w:tr>
        <w:trPr>
          <w:cantSplit w:val="0"/>
          <w:tblHeader w:val="0"/>
        </w:trPr>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5</w:t>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Шумораи муҳоҷирони меҳнатӣ</w:t>
            </w:r>
          </w:p>
        </w:tc>
        <w:tc>
          <w:tcP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нафар</w:t>
            </w:r>
          </w:p>
        </w:tc>
        <w:tc>
          <w:tcPr>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297</w:t>
            </w:r>
          </w:p>
        </w:tc>
      </w:tr>
      <w:tr>
        <w:trPr>
          <w:cantSplit w:val="0"/>
          <w:tblHeader w:val="0"/>
        </w:trPr>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6</w:t>
            </w:r>
          </w:p>
        </w:tc>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Шумораи маъюбон</w:t>
            </w:r>
          </w:p>
        </w:tc>
        <w:tc>
          <w:tcPr>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нафар</w:t>
            </w:r>
          </w:p>
        </w:tc>
        <w:tc>
          <w:tcP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10</w:t>
            </w:r>
          </w:p>
        </w:tc>
      </w:tr>
      <w:tr>
        <w:trPr>
          <w:cantSplit w:val="0"/>
          <w:tblHeader w:val="0"/>
        </w:trPr>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7</w:t>
            </w:r>
          </w:p>
        </w:tc>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Шумораи оилаҳои бесаробон</w:t>
            </w:r>
          </w:p>
        </w:tc>
        <w:tc>
          <w:tcP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оила</w:t>
            </w:r>
          </w:p>
        </w:tc>
        <w:tc>
          <w:tcP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30</w:t>
            </w:r>
          </w:p>
        </w:tc>
      </w:tr>
    </w:tb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152.999999999999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Дехаи Гишхун аз шарқ бо деҳаҳои  Рохарв ва Убари даргов аз ғарб қаторкуҳҳои Язгулом  аз ҷануб Дашти Роғ ва аз шимол бо деҳаи Ғӯмаяк ҳамсарҳад мебошад.</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12700</wp:posOffset>
                </wp:positionV>
                <wp:extent cx="4200525" cy="1571625"/>
                <wp:effectExtent b="0" l="0" r="0" t="0"/>
                <wp:wrapNone/>
                <wp:docPr id="14" name=""/>
                <a:graphic>
                  <a:graphicData uri="http://schemas.microsoft.com/office/word/2010/wordprocessingShape">
                    <wps:wsp>
                      <wps:cNvSpPr/>
                      <wps:cNvPr id="2" name="Shape 2"/>
                      <wps:spPr>
                        <a:xfrm>
                          <a:off x="3250500" y="2998950"/>
                          <a:ext cx="4191000" cy="1562100"/>
                        </a:xfrm>
                        <a:prstGeom prst="flowChartDisplay">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12700</wp:posOffset>
                </wp:positionV>
                <wp:extent cx="4200525" cy="1571625"/>
                <wp:effectExtent b="0" l="0" r="0" t="0"/>
                <wp:wrapNone/>
                <wp:docPr id="14"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4200525" cy="1571625"/>
                        </a:xfrm>
                        <a:prstGeom prst="rect"/>
                        <a:ln/>
                      </pic:spPr>
                    </pic:pic>
                  </a:graphicData>
                </a:graphic>
              </wp:anchor>
            </w:drawing>
          </mc:Fallback>
        </mc:AlternateConten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1930400</wp:posOffset>
                </wp:positionH>
                <wp:positionV relativeFrom="paragraph">
                  <wp:posOffset>101600</wp:posOffset>
                </wp:positionV>
                <wp:extent cx="1152525" cy="466725"/>
                <wp:effectExtent b="0" l="0" r="0" t="0"/>
                <wp:wrapNone/>
                <wp:docPr id="18" name=""/>
                <a:graphic>
                  <a:graphicData uri="http://schemas.microsoft.com/office/word/2010/wordprocessingShape">
                    <wps:wsp>
                      <wps:cNvSpPr/>
                      <wps:cNvPr id="6" name="Shape 6"/>
                      <wps:spPr>
                        <a:xfrm>
                          <a:off x="4774500" y="3551400"/>
                          <a:ext cx="1143000" cy="457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Palatino Linotype" w:cs="Palatino Linotype" w:eastAsia="Palatino Linotype" w:hAnsi="Palatino Linotype"/>
                                <w:b w:val="0"/>
                                <w:i w:val="1"/>
                                <w:smallCaps w:val="0"/>
                                <w:strike w:val="0"/>
                                <w:color w:val="002060"/>
                                <w:sz w:val="20"/>
                                <w:vertAlign w:val="baseline"/>
                              </w:rPr>
                              <w:t xml:space="preserve">Масҷиди деҳа</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1930400</wp:posOffset>
                </wp:positionH>
                <wp:positionV relativeFrom="paragraph">
                  <wp:posOffset>101600</wp:posOffset>
                </wp:positionV>
                <wp:extent cx="1152525" cy="466725"/>
                <wp:effectExtent b="0" l="0" r="0" t="0"/>
                <wp:wrapNone/>
                <wp:docPr id="18"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1152525" cy="466725"/>
                        </a:xfrm>
                        <a:prstGeom prst="rect"/>
                        <a:ln/>
                      </pic:spPr>
                    </pic:pic>
                  </a:graphicData>
                </a:graphic>
              </wp:anchor>
            </w:drawing>
          </mc:Fallback>
        </mc:AlternateConten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3365500</wp:posOffset>
                </wp:positionH>
                <wp:positionV relativeFrom="paragraph">
                  <wp:posOffset>63500</wp:posOffset>
                </wp:positionV>
                <wp:extent cx="1971675" cy="257175"/>
                <wp:effectExtent b="0" l="0" r="0" t="0"/>
                <wp:wrapNone/>
                <wp:docPr id="15" name=""/>
                <a:graphic>
                  <a:graphicData uri="http://schemas.microsoft.com/office/word/2010/wordprocessingShape">
                    <wps:wsp>
                      <wps:cNvSpPr/>
                      <wps:cNvPr id="3" name="Shape 3"/>
                      <wps:spPr>
                        <a:xfrm flipH="1">
                          <a:off x="4364925" y="3656175"/>
                          <a:ext cx="196215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Palatino Linotype" w:cs="Palatino Linotype" w:eastAsia="Palatino Linotype" w:hAnsi="Palatino Linotype"/>
                                <w:b w:val="0"/>
                                <w:i w:val="1"/>
                                <w:smallCaps w:val="0"/>
                                <w:strike w:val="0"/>
                                <w:color w:val="002060"/>
                                <w:sz w:val="20"/>
                                <w:vertAlign w:val="baseline"/>
                              </w:rPr>
                              <w:t xml:space="preserve">МТМУ №17</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Palatino Linotype" w:cs="Palatino Linotype" w:eastAsia="Palatino Linotype" w:hAnsi="Palatino Linotype"/>
                                <w:b w:val="0"/>
                                <w:i w:val="1"/>
                                <w:smallCaps w:val="0"/>
                                <w:strike w:val="0"/>
                                <w:color w:val="00206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3365500</wp:posOffset>
                </wp:positionH>
                <wp:positionV relativeFrom="paragraph">
                  <wp:posOffset>63500</wp:posOffset>
                </wp:positionV>
                <wp:extent cx="1971675" cy="257175"/>
                <wp:effectExtent b="0" l="0" r="0" t="0"/>
                <wp:wrapNone/>
                <wp:docPr id="15"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1971675" cy="257175"/>
                        </a:xfrm>
                        <a:prstGeom prst="rect"/>
                        <a:ln/>
                      </pic:spPr>
                    </pic:pic>
                  </a:graphicData>
                </a:graphic>
              </wp:anchor>
            </w:drawing>
          </mc:Fallback>
        </mc:AlternateConten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1841500</wp:posOffset>
                </wp:positionH>
                <wp:positionV relativeFrom="paragraph">
                  <wp:posOffset>50800</wp:posOffset>
                </wp:positionV>
                <wp:extent cx="1533525" cy="485775"/>
                <wp:effectExtent b="0" l="0" r="0" t="0"/>
                <wp:wrapNone/>
                <wp:docPr id="17" name=""/>
                <a:graphic>
                  <a:graphicData uri="http://schemas.microsoft.com/office/word/2010/wordprocessingShape">
                    <wps:wsp>
                      <wps:cNvSpPr/>
                      <wps:cNvPr id="5" name="Shape 5"/>
                      <wps:spPr>
                        <a:xfrm>
                          <a:off x="4584000" y="3541875"/>
                          <a:ext cx="1524000" cy="4762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Palatino Linotype" w:cs="Palatino Linotype" w:eastAsia="Palatino Linotype" w:hAnsi="Palatino Linotype"/>
                                <w:b w:val="0"/>
                                <w:i w:val="1"/>
                                <w:smallCaps w:val="0"/>
                                <w:strike w:val="0"/>
                                <w:color w:val="002060"/>
                                <w:sz w:val="20"/>
                                <w:vertAlign w:val="baseline"/>
                              </w:rPr>
                              <w:t xml:space="preserve">Бунгоҳи тиббӣ</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Palatino Linotype" w:cs="Palatino Linotype" w:eastAsia="Palatino Linotype" w:hAnsi="Palatino Linotype"/>
                                <w:b w:val="0"/>
                                <w:i w:val="1"/>
                                <w:smallCaps w:val="0"/>
                                <w:strike w:val="0"/>
                                <w:color w:val="00206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1841500</wp:posOffset>
                </wp:positionH>
                <wp:positionV relativeFrom="paragraph">
                  <wp:posOffset>50800</wp:posOffset>
                </wp:positionV>
                <wp:extent cx="1533525" cy="485775"/>
                <wp:effectExtent b="0" l="0" r="0" t="0"/>
                <wp:wrapNone/>
                <wp:docPr id="17"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1533525" cy="485775"/>
                        </a:xfrm>
                        <a:prstGeom prst="rect"/>
                        <a:ln/>
                      </pic:spPr>
                    </pic:pic>
                  </a:graphicData>
                </a:graphic>
              </wp:anchor>
            </w:drawing>
          </mc:Fallback>
        </mc:AlternateConten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86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86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86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10.99999999999994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Palatino Linotype" w:cs="Palatino Linotype" w:eastAsia="Palatino Linotype" w:hAnsi="Palatino Linotype"/>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Деҳаи Гишхун  дар ҳайати деҳаҳои маркази ҷамоати М.Абдуллоев  соли 1935 таъсис ёфтааст. Аҳолии муқимии деҳаи Гишхун асосан ба кишоварзӣ (зироаткорию, боғдорӣ ва чорвопарварӣ машғул ҳастанд. Дар давоми 87 соли мавҷудияти ҷомеаи Гишхун аз даврони собиқ Иттиҳоди Шӯравӣ, дар деҳа иншоотҳои зерин сохта ба истифода дода шудааст.</w:t>
      </w:r>
    </w:p>
    <w:tbl>
      <w:tblPr>
        <w:tblStyle w:val="Table2"/>
        <w:tblW w:w="88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
        <w:gridCol w:w="3402"/>
        <w:gridCol w:w="3399"/>
        <w:gridCol w:w="1026"/>
        <w:tblGridChange w:id="0">
          <w:tblGrid>
            <w:gridCol w:w="992"/>
            <w:gridCol w:w="3402"/>
            <w:gridCol w:w="3399"/>
            <w:gridCol w:w="1026"/>
          </w:tblGrid>
        </w:tblGridChange>
      </w:tblGrid>
      <w:tr>
        <w:trPr>
          <w:cantSplit w:val="0"/>
          <w:trHeight w:val="57" w:hRule="atLeast"/>
          <w:tblHeader w:val="0"/>
        </w:trPr>
        <w:tc>
          <w:tcPr>
            <w:shd w:fill="c3bd96" w:val="clear"/>
            <w:vAlign w:val="center"/>
          </w:tcPr>
          <w:p w:rsidR="00000000" w:rsidDel="00000000" w:rsidP="00000000" w:rsidRDefault="00000000" w:rsidRPr="00000000" w14:paraId="0000006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б/т</w:t>
            </w:r>
          </w:p>
        </w:tc>
        <w:tc>
          <w:tcPr>
            <w:shd w:fill="c3bd96" w:val="clear"/>
            <w:vAlign w:val="center"/>
          </w:tcPr>
          <w:p w:rsidR="00000000" w:rsidDel="00000000" w:rsidP="00000000" w:rsidRDefault="00000000" w:rsidRPr="00000000" w14:paraId="0000006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Инфрасохтор</w:t>
            </w:r>
          </w:p>
        </w:tc>
        <w:tc>
          <w:tcPr>
            <w:shd w:fill="c3bd96" w:val="clear"/>
            <w:vAlign w:val="center"/>
          </w:tcPr>
          <w:p w:rsidR="00000000" w:rsidDel="00000000" w:rsidP="00000000" w:rsidRDefault="00000000" w:rsidRPr="00000000" w14:paraId="0000006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Шароит</w:t>
            </w:r>
          </w:p>
        </w:tc>
        <w:tc>
          <w:tcPr>
            <w:shd w:fill="c3bd96" w:val="clear"/>
            <w:vAlign w:val="center"/>
          </w:tcPr>
          <w:p w:rsidR="00000000" w:rsidDel="00000000" w:rsidP="00000000" w:rsidRDefault="00000000" w:rsidRPr="00000000" w14:paraId="0000006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Соли таъсис</w:t>
            </w:r>
          </w:p>
        </w:tc>
      </w:tr>
      <w:tr>
        <w:trPr>
          <w:cantSplit w:val="0"/>
          <w:trHeight w:val="567" w:hRule="atLeast"/>
          <w:tblHeader w:val="0"/>
        </w:trPr>
        <w:tc>
          <w:tcPr>
            <w:vAlign w:val="center"/>
          </w:tcPr>
          <w:p w:rsidR="00000000" w:rsidDel="00000000" w:rsidP="00000000" w:rsidRDefault="00000000" w:rsidRPr="00000000" w14:paraId="00000065">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1</w:t>
            </w:r>
          </w:p>
        </w:tc>
        <w:tc>
          <w:tcPr>
            <w:vAlign w:val="center"/>
          </w:tcPr>
          <w:p w:rsidR="00000000" w:rsidDel="00000000" w:rsidP="00000000" w:rsidRDefault="00000000" w:rsidRPr="00000000" w14:paraId="00000066">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Муассисаи таҳсилоти миёнаи умумии № 17</w:t>
            </w:r>
          </w:p>
        </w:tc>
        <w:tc>
          <w:tcPr>
            <w:vAlign w:val="center"/>
          </w:tcPr>
          <w:p w:rsidR="00000000" w:rsidDel="00000000" w:rsidP="00000000" w:rsidRDefault="00000000" w:rsidRPr="00000000" w14:paraId="00000067">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Фаъолият дорад,  ба азнавсози ниёз дорад</w:t>
            </w:r>
          </w:p>
        </w:tc>
        <w:tc>
          <w:tcPr>
            <w:vAlign w:val="center"/>
          </w:tcPr>
          <w:p w:rsidR="00000000" w:rsidDel="00000000" w:rsidP="00000000" w:rsidRDefault="00000000" w:rsidRPr="00000000" w14:paraId="00000068">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1978</w:t>
            </w:r>
          </w:p>
        </w:tc>
      </w:tr>
      <w:tr>
        <w:trPr>
          <w:cantSplit w:val="0"/>
          <w:trHeight w:val="276" w:hRule="atLeast"/>
          <w:tblHeader w:val="0"/>
        </w:trPr>
        <w:tc>
          <w:tcPr>
            <w:vAlign w:val="center"/>
          </w:tcPr>
          <w:p w:rsidR="00000000" w:rsidDel="00000000" w:rsidP="00000000" w:rsidRDefault="00000000" w:rsidRPr="00000000" w14:paraId="00000069">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2</w:t>
            </w:r>
          </w:p>
        </w:tc>
        <w:tc>
          <w:tcPr>
            <w:vAlign w:val="center"/>
          </w:tcPr>
          <w:p w:rsidR="00000000" w:rsidDel="00000000" w:rsidP="00000000" w:rsidRDefault="00000000" w:rsidRPr="00000000" w14:paraId="0000006A">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Бунгоҳи тиббӣ</w:t>
            </w:r>
          </w:p>
        </w:tc>
        <w:tc>
          <w:tcPr>
            <w:vAlign w:val="center"/>
          </w:tcPr>
          <w:p w:rsidR="00000000" w:rsidDel="00000000" w:rsidP="00000000" w:rsidRDefault="00000000" w:rsidRPr="00000000" w14:paraId="0000006B">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Коршоям аст</w:t>
            </w:r>
          </w:p>
        </w:tc>
        <w:tc>
          <w:tcPr>
            <w:vAlign w:val="center"/>
          </w:tcPr>
          <w:p w:rsidR="00000000" w:rsidDel="00000000" w:rsidP="00000000" w:rsidRDefault="00000000" w:rsidRPr="00000000" w14:paraId="0000006C">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2013</w:t>
            </w:r>
          </w:p>
        </w:tc>
      </w:tr>
      <w:tr>
        <w:trPr>
          <w:cantSplit w:val="0"/>
          <w:trHeight w:val="256" w:hRule="atLeast"/>
          <w:tblHeader w:val="0"/>
        </w:trPr>
        <w:tc>
          <w:tcPr>
            <w:vAlign w:val="center"/>
          </w:tcPr>
          <w:p w:rsidR="00000000" w:rsidDel="00000000" w:rsidP="00000000" w:rsidRDefault="00000000" w:rsidRPr="00000000" w14:paraId="0000006D">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3</w:t>
            </w:r>
          </w:p>
        </w:tc>
        <w:tc>
          <w:tcPr>
            <w:vAlign w:val="center"/>
          </w:tcPr>
          <w:p w:rsidR="00000000" w:rsidDel="00000000" w:rsidP="00000000" w:rsidRDefault="00000000" w:rsidRPr="00000000" w14:paraId="0000006E">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Хати оби нӯшокӣ </w:t>
            </w:r>
          </w:p>
        </w:tc>
        <w:tc>
          <w:tcPr>
            <w:vAlign w:val="center"/>
          </w:tcPr>
          <w:p w:rsidR="00000000" w:rsidDel="00000000" w:rsidP="00000000" w:rsidRDefault="00000000" w:rsidRPr="00000000" w14:paraId="0000006F">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Коршоям аст</w:t>
            </w:r>
          </w:p>
        </w:tc>
        <w:tc>
          <w:tcPr>
            <w:vAlign w:val="center"/>
          </w:tcPr>
          <w:p w:rsidR="00000000" w:rsidDel="00000000" w:rsidP="00000000" w:rsidRDefault="00000000" w:rsidRPr="00000000" w14:paraId="00000070">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2021</w:t>
            </w:r>
          </w:p>
        </w:tc>
      </w:tr>
      <w:tr>
        <w:trPr>
          <w:cantSplit w:val="0"/>
          <w:trHeight w:val="259" w:hRule="atLeast"/>
          <w:tblHeader w:val="0"/>
        </w:trPr>
        <w:tc>
          <w:tcPr>
            <w:vAlign w:val="center"/>
          </w:tcPr>
          <w:p w:rsidR="00000000" w:rsidDel="00000000" w:rsidP="00000000" w:rsidRDefault="00000000" w:rsidRPr="00000000" w14:paraId="00000071">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4</w:t>
            </w:r>
          </w:p>
        </w:tc>
        <w:tc>
          <w:tcPr>
            <w:vAlign w:val="center"/>
          </w:tcPr>
          <w:p w:rsidR="00000000" w:rsidDel="00000000" w:rsidP="00000000" w:rsidRDefault="00000000" w:rsidRPr="00000000" w14:paraId="00000072">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Купруки мошингард</w:t>
            </w:r>
          </w:p>
        </w:tc>
        <w:tc>
          <w:tcPr>
            <w:vAlign w:val="center"/>
          </w:tcPr>
          <w:p w:rsidR="00000000" w:rsidDel="00000000" w:rsidP="00000000" w:rsidRDefault="00000000" w:rsidRPr="00000000" w14:paraId="00000073">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Фаъолият дорад,  ба таъмири асосӣ ниёз дорад</w:t>
            </w:r>
          </w:p>
        </w:tc>
        <w:tc>
          <w:tcPr>
            <w:vAlign w:val="center"/>
          </w:tcPr>
          <w:p w:rsidR="00000000" w:rsidDel="00000000" w:rsidP="00000000" w:rsidRDefault="00000000" w:rsidRPr="00000000" w14:paraId="00000074">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1987</w:t>
            </w:r>
          </w:p>
        </w:tc>
      </w:tr>
      <w:tr>
        <w:trPr>
          <w:cantSplit w:val="0"/>
          <w:trHeight w:val="259" w:hRule="atLeast"/>
          <w:tblHeader w:val="0"/>
        </w:trPr>
        <w:tc>
          <w:tcPr>
            <w:vAlign w:val="center"/>
          </w:tcPr>
          <w:p w:rsidR="00000000" w:rsidDel="00000000" w:rsidP="00000000" w:rsidRDefault="00000000" w:rsidRPr="00000000" w14:paraId="00000075">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5</w:t>
            </w:r>
          </w:p>
        </w:tc>
        <w:tc>
          <w:tcPr>
            <w:vAlign w:val="center"/>
          </w:tcPr>
          <w:p w:rsidR="00000000" w:rsidDel="00000000" w:rsidP="00000000" w:rsidRDefault="00000000" w:rsidRPr="00000000" w14:paraId="00000076">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Мағозаи  шахсӣ 3 (адад)</w:t>
            </w:r>
          </w:p>
        </w:tc>
        <w:tc>
          <w:tcPr>
            <w:vAlign w:val="center"/>
          </w:tcPr>
          <w:p w:rsidR="00000000" w:rsidDel="00000000" w:rsidP="00000000" w:rsidRDefault="00000000" w:rsidRPr="00000000" w14:paraId="00000077">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Фаъолият дорад</w:t>
            </w:r>
          </w:p>
        </w:tc>
        <w:tc>
          <w:tcPr>
            <w:vAlign w:val="center"/>
          </w:tcPr>
          <w:p w:rsidR="00000000" w:rsidDel="00000000" w:rsidP="00000000" w:rsidRDefault="00000000" w:rsidRPr="00000000" w14:paraId="00000078">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1985-2005-2012</w:t>
            </w:r>
          </w:p>
        </w:tc>
      </w:tr>
      <w:tr>
        <w:trPr>
          <w:cantSplit w:val="0"/>
          <w:trHeight w:val="259" w:hRule="atLeast"/>
          <w:tblHeader w:val="0"/>
        </w:trPr>
        <w:tc>
          <w:tcPr>
            <w:vAlign w:val="center"/>
          </w:tcPr>
          <w:p w:rsidR="00000000" w:rsidDel="00000000" w:rsidP="00000000" w:rsidRDefault="00000000" w:rsidRPr="00000000" w14:paraId="00000079">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6</w:t>
            </w:r>
          </w:p>
        </w:tc>
        <w:tc>
          <w:tcPr>
            <w:vAlign w:val="center"/>
          </w:tcPr>
          <w:p w:rsidR="00000000" w:rsidDel="00000000" w:rsidP="00000000" w:rsidRDefault="00000000" w:rsidRPr="00000000" w14:paraId="0000007A">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Хонаи фарҳангӣ</w:t>
            </w:r>
          </w:p>
        </w:tc>
        <w:tc>
          <w:tcPr>
            <w:vAlign w:val="center"/>
          </w:tcPr>
          <w:p w:rsidR="00000000" w:rsidDel="00000000" w:rsidP="00000000" w:rsidRDefault="00000000" w:rsidRPr="00000000" w14:paraId="0000007B">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Фаъолият дорад, ба таъмири асоси ниёз дорад.</w:t>
            </w:r>
          </w:p>
        </w:tc>
        <w:tc>
          <w:tcPr>
            <w:vAlign w:val="center"/>
          </w:tcPr>
          <w:p w:rsidR="00000000" w:rsidDel="00000000" w:rsidP="00000000" w:rsidRDefault="00000000" w:rsidRPr="00000000" w14:paraId="0000007C">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1980</w:t>
            </w:r>
          </w:p>
        </w:tc>
      </w:tr>
      <w:tr>
        <w:trPr>
          <w:cantSplit w:val="0"/>
          <w:trHeight w:val="259" w:hRule="atLeast"/>
          <w:tblHeader w:val="0"/>
        </w:trPr>
        <w:tc>
          <w:tcPr>
            <w:vAlign w:val="center"/>
          </w:tcPr>
          <w:p w:rsidR="00000000" w:rsidDel="00000000" w:rsidP="00000000" w:rsidRDefault="00000000" w:rsidRPr="00000000" w14:paraId="0000007D">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7</w:t>
            </w:r>
          </w:p>
        </w:tc>
        <w:tc>
          <w:tcPr>
            <w:vAlign w:val="center"/>
          </w:tcPr>
          <w:p w:rsidR="00000000" w:rsidDel="00000000" w:rsidP="00000000" w:rsidRDefault="00000000" w:rsidRPr="00000000" w14:paraId="0000007E">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Китобхона</w:t>
            </w:r>
          </w:p>
        </w:tc>
        <w:tc>
          <w:tcPr>
            <w:vAlign w:val="center"/>
          </w:tcPr>
          <w:p w:rsidR="00000000" w:rsidDel="00000000" w:rsidP="00000000" w:rsidRDefault="00000000" w:rsidRPr="00000000" w14:paraId="0000007F">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Фаъолият дорад, ба таъмири асоси  ниёз дорад.</w:t>
            </w:r>
          </w:p>
        </w:tc>
        <w:tc>
          <w:tcPr>
            <w:vAlign w:val="center"/>
          </w:tcPr>
          <w:p w:rsidR="00000000" w:rsidDel="00000000" w:rsidP="00000000" w:rsidRDefault="00000000" w:rsidRPr="00000000" w14:paraId="00000080">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1980</w:t>
            </w:r>
          </w:p>
        </w:tc>
      </w:tr>
    </w:tbl>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7">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II. Таҳлили сатҳи зиндагии аҳолии деҳа</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rsidR="00000000" w:rsidDel="00000000" w:rsidP="00000000" w:rsidRDefault="00000000" w:rsidRPr="00000000" w14:paraId="0000008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tbl>
      <w:tblPr>
        <w:tblStyle w:val="Table3"/>
        <w:tblW w:w="94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3828"/>
        <w:gridCol w:w="4995"/>
        <w:tblGridChange w:id="0">
          <w:tblGrid>
            <w:gridCol w:w="675"/>
            <w:gridCol w:w="3828"/>
            <w:gridCol w:w="4995"/>
          </w:tblGrid>
        </w:tblGridChange>
      </w:tblGrid>
      <w:tr>
        <w:trPr>
          <w:cantSplit w:val="0"/>
          <w:trHeight w:val="57" w:hRule="atLeast"/>
          <w:tblHeader w:val="0"/>
        </w:trPr>
        <w:tc>
          <w:tcPr>
            <w:shd w:fill="c3bd96" w:val="clear"/>
            <w:vAlign w:val="center"/>
          </w:tcPr>
          <w:p w:rsidR="00000000" w:rsidDel="00000000" w:rsidP="00000000" w:rsidRDefault="00000000" w:rsidRPr="00000000" w14:paraId="0000008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б/т</w:t>
            </w:r>
          </w:p>
        </w:tc>
        <w:tc>
          <w:tcPr>
            <w:shd w:fill="c3bd96" w:val="clear"/>
            <w:vAlign w:val="center"/>
          </w:tcPr>
          <w:p w:rsidR="00000000" w:rsidDel="00000000" w:rsidP="00000000" w:rsidRDefault="00000000" w:rsidRPr="00000000" w14:paraId="0000008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Инфрасохтори мавҷуда</w:t>
            </w:r>
          </w:p>
        </w:tc>
        <w:tc>
          <w:tcPr>
            <w:shd w:fill="c3bd96" w:val="clear"/>
            <w:vAlign w:val="center"/>
          </w:tcPr>
          <w:p w:rsidR="00000000" w:rsidDel="00000000" w:rsidP="00000000" w:rsidRDefault="00000000" w:rsidRPr="00000000" w14:paraId="0000008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Шарҳ</w:t>
            </w:r>
          </w:p>
        </w:tc>
      </w:tr>
      <w:tr>
        <w:trPr>
          <w:cantSplit w:val="0"/>
          <w:trHeight w:val="567" w:hRule="atLeast"/>
          <w:tblHeader w:val="0"/>
        </w:trPr>
        <w:tc>
          <w:tcPr>
            <w:vAlign w:val="center"/>
          </w:tcPr>
          <w:p w:rsidR="00000000" w:rsidDel="00000000" w:rsidP="00000000" w:rsidRDefault="00000000" w:rsidRPr="00000000" w14:paraId="00000090">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1</w:t>
            </w:r>
          </w:p>
        </w:tc>
        <w:tc>
          <w:tcPr>
            <w:vAlign w:val="center"/>
          </w:tcPr>
          <w:p w:rsidR="00000000" w:rsidDel="00000000" w:rsidP="00000000" w:rsidRDefault="00000000" w:rsidRPr="00000000" w14:paraId="00000091">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Муассисаи таҳсилоти миёнаи умумии № 17</w:t>
            </w:r>
          </w:p>
        </w:tc>
        <w:tc>
          <w:tcPr>
            <w:vAlign w:val="center"/>
          </w:tcPr>
          <w:p w:rsidR="00000000" w:rsidDel="00000000" w:rsidP="00000000" w:rsidRDefault="00000000" w:rsidRPr="00000000" w14:paraId="00000092">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МТМУ ба азнавсосӣ ниёз дорад зеро,ки  бино дар ҳолати садаммавӣ қарор дорад.</w:t>
            </w:r>
          </w:p>
        </w:tc>
      </w:tr>
      <w:tr>
        <w:trPr>
          <w:cantSplit w:val="0"/>
          <w:trHeight w:val="567" w:hRule="atLeast"/>
          <w:tblHeader w:val="0"/>
        </w:trPr>
        <w:tc>
          <w:tcPr>
            <w:vAlign w:val="center"/>
          </w:tcPr>
          <w:p w:rsidR="00000000" w:rsidDel="00000000" w:rsidP="00000000" w:rsidRDefault="00000000" w:rsidRPr="00000000" w14:paraId="00000093">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2</w:t>
            </w:r>
          </w:p>
        </w:tc>
        <w:tc>
          <w:tcPr>
            <w:vAlign w:val="center"/>
          </w:tcPr>
          <w:p w:rsidR="00000000" w:rsidDel="00000000" w:rsidP="00000000" w:rsidRDefault="00000000" w:rsidRPr="00000000" w14:paraId="00000094">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Бунгоҳи тиббӣ</w:t>
            </w:r>
          </w:p>
        </w:tc>
        <w:tc>
          <w:tcPr>
            <w:vAlign w:val="center"/>
          </w:tcPr>
          <w:p w:rsidR="00000000" w:rsidDel="00000000" w:rsidP="00000000" w:rsidRDefault="00000000" w:rsidRPr="00000000" w14:paraId="00000095">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Бунгоҳи тиббӣ коршоям буда ба  таъмини таҷҳизотҳои замонавии тиббӣ ниёз дорад.</w:t>
            </w:r>
          </w:p>
        </w:tc>
      </w:tr>
      <w:tr>
        <w:trPr>
          <w:cantSplit w:val="0"/>
          <w:trHeight w:val="567" w:hRule="atLeast"/>
          <w:tblHeader w:val="0"/>
        </w:trPr>
        <w:tc>
          <w:tcPr>
            <w:vAlign w:val="center"/>
          </w:tcPr>
          <w:p w:rsidR="00000000" w:rsidDel="00000000" w:rsidP="00000000" w:rsidRDefault="00000000" w:rsidRPr="00000000" w14:paraId="00000096">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3</w:t>
            </w:r>
          </w:p>
        </w:tc>
        <w:tc>
          <w:tcPr>
            <w:vAlign w:val="center"/>
          </w:tcPr>
          <w:p w:rsidR="00000000" w:rsidDel="00000000" w:rsidP="00000000" w:rsidRDefault="00000000" w:rsidRPr="00000000" w14:paraId="00000097">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Хати оби нӯшокӣ</w:t>
            </w:r>
          </w:p>
        </w:tc>
        <w:tc>
          <w:tcPr>
            <w:vAlign w:val="center"/>
          </w:tcPr>
          <w:p w:rsidR="00000000" w:rsidDel="00000000" w:rsidP="00000000" w:rsidRDefault="00000000" w:rsidRPr="00000000" w14:paraId="00000098">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adjik" w:cs="Tadjik" w:eastAsia="Tadjik" w:hAnsi="Tadjik"/>
                <w:i w:val="1"/>
                <w:color w:val="002060"/>
                <w:sz w:val="24"/>
                <w:szCs w:val="24"/>
                <w:rtl w:val="0"/>
              </w:rPr>
              <w:t xml:space="preserve">80</w:t>
            </w:r>
            <w:r w:rsidDel="00000000" w:rsidR="00000000" w:rsidRPr="00000000">
              <w:rPr>
                <w:rFonts w:ascii="Times New Roman" w:cs="Times New Roman" w:eastAsia="Times New Roman" w:hAnsi="Times New Roman"/>
                <w:i w:val="1"/>
                <w:color w:val="002060"/>
                <w:sz w:val="24"/>
                <w:szCs w:val="24"/>
                <w:rtl w:val="0"/>
              </w:rPr>
              <w:t xml:space="preserve"> %  бо оби тозаи ошомидани дар хонаҳояшон таъмин ҳастанд.</w:t>
            </w:r>
          </w:p>
        </w:tc>
      </w:tr>
      <w:tr>
        <w:trPr>
          <w:cantSplit w:val="0"/>
          <w:trHeight w:val="567" w:hRule="atLeast"/>
          <w:tblHeader w:val="0"/>
        </w:trPr>
        <w:tc>
          <w:tcPr>
            <w:vAlign w:val="center"/>
          </w:tcPr>
          <w:p w:rsidR="00000000" w:rsidDel="00000000" w:rsidP="00000000" w:rsidRDefault="00000000" w:rsidRPr="00000000" w14:paraId="00000099">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4</w:t>
            </w:r>
          </w:p>
        </w:tc>
        <w:tc>
          <w:tcPr>
            <w:vAlign w:val="center"/>
          </w:tcPr>
          <w:p w:rsidR="00000000" w:rsidDel="00000000" w:rsidP="00000000" w:rsidRDefault="00000000" w:rsidRPr="00000000" w14:paraId="0000009A">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Купруки мошингард</w:t>
            </w:r>
          </w:p>
        </w:tc>
        <w:tc>
          <w:tcPr>
            <w:vAlign w:val="center"/>
          </w:tcPr>
          <w:p w:rsidR="00000000" w:rsidDel="00000000" w:rsidP="00000000" w:rsidRDefault="00000000" w:rsidRPr="00000000" w14:paraId="0000009B">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Купруки деҳа коршоям аст ва таъмирталаб мебошад.</w:t>
            </w:r>
          </w:p>
        </w:tc>
      </w:tr>
      <w:tr>
        <w:trPr>
          <w:cantSplit w:val="0"/>
          <w:trHeight w:val="567" w:hRule="atLeast"/>
          <w:tblHeader w:val="0"/>
        </w:trPr>
        <w:tc>
          <w:tcPr>
            <w:vAlign w:val="center"/>
          </w:tcPr>
          <w:p w:rsidR="00000000" w:rsidDel="00000000" w:rsidP="00000000" w:rsidRDefault="00000000" w:rsidRPr="00000000" w14:paraId="0000009C">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5</w:t>
            </w:r>
          </w:p>
        </w:tc>
        <w:tc>
          <w:tcPr>
            <w:vAlign w:val="center"/>
          </w:tcPr>
          <w:p w:rsidR="00000000" w:rsidDel="00000000" w:rsidP="00000000" w:rsidRDefault="00000000" w:rsidRPr="00000000" w14:paraId="0000009D">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Мағозаҳо</w:t>
            </w:r>
          </w:p>
        </w:tc>
        <w:tc>
          <w:tcPr>
            <w:vAlign w:val="center"/>
          </w:tcPr>
          <w:p w:rsidR="00000000" w:rsidDel="00000000" w:rsidP="00000000" w:rsidRDefault="00000000" w:rsidRPr="00000000" w14:paraId="0000009E">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Дар деҳа ду адад мағозаҳои хусуси бо фуруши молҳои омехта ба мардум хизмат мерасонад.</w:t>
            </w:r>
          </w:p>
        </w:tc>
      </w:tr>
      <w:tr>
        <w:trPr>
          <w:cantSplit w:val="0"/>
          <w:trHeight w:val="567" w:hRule="atLeast"/>
          <w:tblHeader w:val="0"/>
        </w:trPr>
        <w:tc>
          <w:tcPr>
            <w:vAlign w:val="center"/>
          </w:tcPr>
          <w:p w:rsidR="00000000" w:rsidDel="00000000" w:rsidP="00000000" w:rsidRDefault="00000000" w:rsidRPr="00000000" w14:paraId="0000009F">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6</w:t>
            </w:r>
          </w:p>
        </w:tc>
        <w:tc>
          <w:tcPr>
            <w:vAlign w:val="center"/>
          </w:tcPr>
          <w:p w:rsidR="00000000" w:rsidDel="00000000" w:rsidP="00000000" w:rsidRDefault="00000000" w:rsidRPr="00000000" w14:paraId="000000A0">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Хонаи фарҳангӣ</w:t>
            </w:r>
          </w:p>
        </w:tc>
        <w:tc>
          <w:tcPr>
            <w:vAlign w:val="center"/>
          </w:tcPr>
          <w:p w:rsidR="00000000" w:rsidDel="00000000" w:rsidP="00000000" w:rsidRDefault="00000000" w:rsidRPr="00000000" w14:paraId="000000A1">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Бинои хонаи фарҳангӣ ба азнавсози ниёз дорад.</w:t>
            </w:r>
          </w:p>
        </w:tc>
      </w:tr>
    </w:tbl>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Эҳтиёҷот ба хизматрасониҳои нави инфрасохторӣ</w:t>
      </w:r>
    </w:p>
    <w:tbl>
      <w:tblPr>
        <w:tblStyle w:val="Table4"/>
        <w:tblW w:w="94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3828"/>
        <w:gridCol w:w="4995"/>
        <w:tblGridChange w:id="0">
          <w:tblGrid>
            <w:gridCol w:w="675"/>
            <w:gridCol w:w="3828"/>
            <w:gridCol w:w="4995"/>
          </w:tblGrid>
        </w:tblGridChange>
      </w:tblGrid>
      <w:tr>
        <w:trPr>
          <w:cantSplit w:val="0"/>
          <w:trHeight w:val="57" w:hRule="atLeast"/>
          <w:tblHeader w:val="0"/>
        </w:trPr>
        <w:tc>
          <w:tcPr>
            <w:shd w:fill="c3bd96" w:val="clear"/>
            <w:vAlign w:val="center"/>
          </w:tcPr>
          <w:p w:rsidR="00000000" w:rsidDel="00000000" w:rsidP="00000000" w:rsidRDefault="00000000" w:rsidRPr="00000000" w14:paraId="000000A4">
            <w:pPr>
              <w:spacing w:after="0" w:line="240" w:lineRule="auto"/>
              <w:jc w:val="center"/>
              <w:rPr>
                <w:rFonts w:ascii="Palatino Linotype" w:cs="Palatino Linotype" w:eastAsia="Palatino Linotype" w:hAnsi="Palatino Linotype"/>
                <w:color w:val="002060"/>
                <w:sz w:val="24"/>
                <w:szCs w:val="24"/>
              </w:rPr>
            </w:pPr>
            <w:r w:rsidDel="00000000" w:rsidR="00000000" w:rsidRPr="00000000">
              <w:rPr>
                <w:rFonts w:ascii="Palatino Linotype" w:cs="Palatino Linotype" w:eastAsia="Palatino Linotype" w:hAnsi="Palatino Linotype"/>
                <w:color w:val="002060"/>
                <w:sz w:val="24"/>
                <w:szCs w:val="24"/>
                <w:rtl w:val="0"/>
              </w:rPr>
              <w:t xml:space="preserve">№ б/т</w:t>
            </w:r>
          </w:p>
        </w:tc>
        <w:tc>
          <w:tcPr>
            <w:shd w:fill="c3bd96" w:val="clear"/>
            <w:vAlign w:val="center"/>
          </w:tcPr>
          <w:p w:rsidR="00000000" w:rsidDel="00000000" w:rsidP="00000000" w:rsidRDefault="00000000" w:rsidRPr="00000000" w14:paraId="000000A5">
            <w:pPr>
              <w:spacing w:after="0" w:line="240" w:lineRule="auto"/>
              <w:jc w:val="center"/>
              <w:rPr>
                <w:rFonts w:ascii="Palatino Linotype" w:cs="Palatino Linotype" w:eastAsia="Palatino Linotype" w:hAnsi="Palatino Linotype"/>
                <w:color w:val="002060"/>
                <w:sz w:val="24"/>
                <w:szCs w:val="24"/>
              </w:rPr>
            </w:pPr>
            <w:r w:rsidDel="00000000" w:rsidR="00000000" w:rsidRPr="00000000">
              <w:rPr>
                <w:rFonts w:ascii="Palatino Linotype" w:cs="Palatino Linotype" w:eastAsia="Palatino Linotype" w:hAnsi="Palatino Linotype"/>
                <w:color w:val="002060"/>
                <w:sz w:val="24"/>
                <w:szCs w:val="24"/>
                <w:rtl w:val="0"/>
              </w:rPr>
              <w:t xml:space="preserve">Инфрасохтори нави нақшавӣ</w:t>
            </w:r>
          </w:p>
        </w:tc>
        <w:tc>
          <w:tcPr>
            <w:shd w:fill="c3bd96" w:val="clear"/>
            <w:vAlign w:val="center"/>
          </w:tcPr>
          <w:p w:rsidR="00000000" w:rsidDel="00000000" w:rsidP="00000000" w:rsidRDefault="00000000" w:rsidRPr="00000000" w14:paraId="000000A6">
            <w:pPr>
              <w:spacing w:after="0" w:line="240" w:lineRule="auto"/>
              <w:jc w:val="center"/>
              <w:rPr>
                <w:rFonts w:ascii="Palatino Linotype" w:cs="Palatino Linotype" w:eastAsia="Palatino Linotype" w:hAnsi="Palatino Linotype"/>
                <w:color w:val="002060"/>
                <w:sz w:val="24"/>
                <w:szCs w:val="24"/>
              </w:rPr>
            </w:pPr>
            <w:r w:rsidDel="00000000" w:rsidR="00000000" w:rsidRPr="00000000">
              <w:rPr>
                <w:rFonts w:ascii="Palatino Linotype" w:cs="Palatino Linotype" w:eastAsia="Palatino Linotype" w:hAnsi="Palatino Linotype"/>
                <w:color w:val="002060"/>
                <w:sz w:val="24"/>
                <w:szCs w:val="24"/>
                <w:rtl w:val="0"/>
              </w:rPr>
              <w:t xml:space="preserve">Дараҷаи таъсири инфросохтори нав ба сатҳи зиндагии мардум</w:t>
            </w:r>
          </w:p>
        </w:tc>
      </w:tr>
      <w:tr>
        <w:trPr>
          <w:cantSplit w:val="0"/>
          <w:trHeight w:val="567" w:hRule="atLeast"/>
          <w:tblHeader w:val="0"/>
        </w:trPr>
        <w:tc>
          <w:tcPr>
            <w:vAlign w:val="center"/>
          </w:tcPr>
          <w:p w:rsidR="00000000" w:rsidDel="00000000" w:rsidP="00000000" w:rsidRDefault="00000000" w:rsidRPr="00000000" w14:paraId="000000A7">
            <w:pPr>
              <w:spacing w:after="0" w:line="240" w:lineRule="auto"/>
              <w:jc w:val="cente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1</w:t>
            </w:r>
          </w:p>
        </w:tc>
        <w:tc>
          <w:tcPr>
            <w:vAlign w:val="center"/>
          </w:tcPr>
          <w:p w:rsidR="00000000" w:rsidDel="00000000" w:rsidP="00000000" w:rsidRDefault="00000000" w:rsidRPr="00000000" w14:paraId="000000A8">
            <w:pPr>
              <w:spacing w:after="0"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Ҳаммом</w:t>
            </w:r>
          </w:p>
        </w:tc>
        <w:tc>
          <w:tcPr>
            <w:vAlign w:val="center"/>
          </w:tcPr>
          <w:p w:rsidR="00000000" w:rsidDel="00000000" w:rsidP="00000000" w:rsidRDefault="00000000" w:rsidRPr="00000000" w14:paraId="000000A9">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Хизматрасонии хуб, босифат ва саривақтӣ ба аҳолии деҳа, сарфаи маблағҳои хонаводаҳо</w:t>
            </w:r>
          </w:p>
        </w:tc>
      </w:tr>
      <w:tr>
        <w:trPr>
          <w:cantSplit w:val="0"/>
          <w:trHeight w:val="567" w:hRule="atLeast"/>
          <w:tblHeader w:val="0"/>
        </w:trPr>
        <w:tc>
          <w:tcPr>
            <w:vAlign w:val="center"/>
          </w:tcPr>
          <w:p w:rsidR="00000000" w:rsidDel="00000000" w:rsidP="00000000" w:rsidRDefault="00000000" w:rsidRPr="00000000" w14:paraId="000000AA">
            <w:pPr>
              <w:spacing w:after="0" w:line="240" w:lineRule="auto"/>
              <w:jc w:val="cente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2</w:t>
            </w:r>
          </w:p>
        </w:tc>
        <w:tc>
          <w:tcPr>
            <w:vAlign w:val="center"/>
          </w:tcPr>
          <w:p w:rsidR="00000000" w:rsidDel="00000000" w:rsidP="00000000" w:rsidRDefault="00000000" w:rsidRPr="00000000" w14:paraId="000000AB">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Кошонаи ҳусн</w:t>
            </w:r>
          </w:p>
        </w:tc>
        <w:tc>
          <w:tcPr>
            <w:vAlign w:val="center"/>
          </w:tcPr>
          <w:p w:rsidR="00000000" w:rsidDel="00000000" w:rsidP="00000000" w:rsidRDefault="00000000" w:rsidRPr="00000000" w14:paraId="000000AC">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Хизматрасонии хуб, босифат ва саривақтӣ ба аҳолии деҳа, сарфаи маблағҳои хонаводаҳо</w:t>
            </w:r>
          </w:p>
        </w:tc>
      </w:tr>
      <w:tr>
        <w:trPr>
          <w:cantSplit w:val="0"/>
          <w:trHeight w:val="567" w:hRule="atLeast"/>
          <w:tblHeader w:val="0"/>
        </w:trPr>
        <w:tc>
          <w:tcPr>
            <w:vAlign w:val="center"/>
          </w:tcPr>
          <w:p w:rsidR="00000000" w:rsidDel="00000000" w:rsidP="00000000" w:rsidRDefault="00000000" w:rsidRPr="00000000" w14:paraId="000000AD">
            <w:pPr>
              <w:spacing w:after="0" w:line="240" w:lineRule="auto"/>
              <w:jc w:val="cente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3</w:t>
            </w:r>
          </w:p>
        </w:tc>
        <w:tc>
          <w:tcPr>
            <w:vAlign w:val="center"/>
          </w:tcPr>
          <w:p w:rsidR="00000000" w:rsidDel="00000000" w:rsidP="00000000" w:rsidRDefault="00000000" w:rsidRPr="00000000" w14:paraId="000000AE">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Корхонаҳои хурди соҳибкори</w:t>
            </w:r>
          </w:p>
        </w:tc>
        <w:tc>
          <w:tcPr>
            <w:vAlign w:val="center"/>
          </w:tcPr>
          <w:p w:rsidR="00000000" w:rsidDel="00000000" w:rsidP="00000000" w:rsidRDefault="00000000" w:rsidRPr="00000000" w14:paraId="000000AF">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Ташкили ҷойҳои нави корӣ барои занҳо ва ҷавонон, даромади пулӣ ба хонаводаҳо, ғанӣ гардонидани бозорҳои дохилӣ бо молу маҳсулоти истеҳсоли ватанӣ. кам шудани шумораи муҳоҷирони меҳнатӣ ва бекорон, таъсир ба сатҳи камбизоатии аҳолӣ</w:t>
            </w:r>
          </w:p>
        </w:tc>
      </w:tr>
    </w:tbl>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9749.0" w:type="dxa"/>
        <w:jc w:val="left"/>
        <w:tblInd w:w="-15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85"/>
        <w:gridCol w:w="3740"/>
        <w:gridCol w:w="1671"/>
        <w:gridCol w:w="3753"/>
        <w:tblGridChange w:id="0">
          <w:tblGrid>
            <w:gridCol w:w="585"/>
            <w:gridCol w:w="3740"/>
            <w:gridCol w:w="1671"/>
            <w:gridCol w:w="3753"/>
          </w:tblGrid>
        </w:tblGridChange>
      </w:tblGrid>
      <w:tr>
        <w:trPr>
          <w:cantSplit w:val="1"/>
          <w:tblHeader w:val="0"/>
        </w:trPr>
        <w:tc>
          <w:tcPr>
            <w:tcBorders>
              <w:top w:color="000000" w:space="0" w:sz="4" w:val="single"/>
              <w:left w:color="000000" w:space="0" w:sz="4" w:val="single"/>
              <w:bottom w:color="000000" w:space="0" w:sz="4" w:val="single"/>
            </w:tcBorders>
            <w:shd w:fill="c3bd96" w:val="clear"/>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0"/>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2060"/>
                <w:sz w:val="24"/>
                <w:szCs w:val="24"/>
                <w:u w:val="none"/>
                <w:shd w:fill="auto" w:val="clear"/>
                <w:vertAlign w:val="baseline"/>
                <w:rtl w:val="0"/>
              </w:rPr>
              <w:t xml:space="preserve">№ б/т</w:t>
            </w:r>
          </w:p>
        </w:tc>
        <w:tc>
          <w:tcPr>
            <w:tcBorders>
              <w:top w:color="000000" w:space="0" w:sz="4" w:val="single"/>
              <w:bottom w:color="000000" w:space="0" w:sz="4" w:val="single"/>
            </w:tcBorders>
            <w:shd w:fill="c3bd96" w:val="clear"/>
            <w:vAlign w:val="cente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0"/>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2060"/>
                <w:sz w:val="24"/>
                <w:szCs w:val="24"/>
                <w:u w:val="none"/>
                <w:shd w:fill="auto" w:val="clear"/>
                <w:vertAlign w:val="baseline"/>
                <w:rtl w:val="0"/>
              </w:rPr>
              <w:t xml:space="preserve">Номгӯи бемориҳои сироятӣ</w:t>
            </w:r>
          </w:p>
        </w:tc>
        <w:tc>
          <w:tcPr>
            <w:tcBorders>
              <w:top w:color="000000" w:space="0" w:sz="4" w:val="single"/>
              <w:bottom w:color="000000" w:space="0" w:sz="4" w:val="single"/>
            </w:tcBorders>
            <w:shd w:fill="c3bd96" w:val="clear"/>
            <w:vAlign w:val="cente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0"/>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2060"/>
                <w:sz w:val="24"/>
                <w:szCs w:val="24"/>
                <w:u w:val="none"/>
                <w:shd w:fill="auto" w:val="clear"/>
                <w:vertAlign w:val="baseline"/>
                <w:rtl w:val="0"/>
              </w:rPr>
              <w:t xml:space="preserve">Шумораи фавтидагон дар 2 соли охир</w:t>
            </w:r>
          </w:p>
        </w:tc>
        <w:tc>
          <w:tcPr>
            <w:tcBorders>
              <w:top w:color="000000" w:space="0" w:sz="4" w:val="single"/>
              <w:bottom w:color="000000" w:space="0" w:sz="4" w:val="single"/>
              <w:right w:color="000000" w:space="0" w:sz="4" w:val="single"/>
            </w:tcBorders>
            <w:shd w:fill="c3bd96" w:val="clear"/>
            <w:vAlign w:val="cente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0"/>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2060"/>
                <w:sz w:val="24"/>
                <w:szCs w:val="24"/>
                <w:u w:val="none"/>
                <w:shd w:fill="auto" w:val="clear"/>
                <w:vertAlign w:val="baseline"/>
                <w:rtl w:val="0"/>
              </w:rPr>
              <w:t xml:space="preserve">Сабабҳои</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0"/>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2060"/>
                <w:sz w:val="24"/>
                <w:szCs w:val="24"/>
                <w:u w:val="none"/>
                <w:shd w:fill="auto" w:val="clear"/>
                <w:vertAlign w:val="baseline"/>
                <w:rtl w:val="0"/>
              </w:rPr>
              <w:t xml:space="preserve">бемориҳо</w:t>
            </w:r>
          </w:p>
        </w:tc>
      </w:tr>
      <w:tr>
        <w:trPr>
          <w:cantSplit w:val="1"/>
          <w:tblHeader w:val="0"/>
        </w:trPr>
        <w:tc>
          <w:tcPr>
            <w:tcBorders>
              <w:top w:color="000000" w:space="0" w:sz="4" w:val="single"/>
              <w:left w:color="000000" w:space="0" w:sz="4" w:val="single"/>
            </w:tcBorders>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1</w:t>
            </w:r>
          </w:p>
        </w:tc>
        <w:tc>
          <w:tcPr>
            <w:tcBorders>
              <w:top w:color="000000" w:space="0" w:sz="4" w:val="single"/>
            </w:tcBorders>
            <w:vAlign w:val="cente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Дарунравӣ</w:t>
            </w:r>
          </w:p>
        </w:tc>
        <w:tc>
          <w:tcPr>
            <w:tcBorders>
              <w:top w:color="000000" w:space="0" w:sz="4" w:val="single"/>
            </w:tcBorders>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w:t>
            </w:r>
          </w:p>
        </w:tc>
        <w:tc>
          <w:tcPr>
            <w:tcBorders>
              <w:top w:color="000000" w:space="0" w:sz="4" w:val="single"/>
              <w:right w:color="000000" w:space="0" w:sz="4" w:val="single"/>
            </w:tcBorders>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tl w:val="0"/>
              </w:rPr>
            </w:r>
          </w:p>
        </w:tc>
      </w:tr>
      <w:tr>
        <w:trPr>
          <w:cantSplit w:val="1"/>
          <w:tblHeader w:val="0"/>
        </w:trPr>
        <w:tc>
          <w:tcPr>
            <w:tcBorders>
              <w:left w:color="000000" w:space="0" w:sz="4" w:val="single"/>
            </w:tcBorders>
            <w:vAlign w:val="cente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2</w:t>
            </w:r>
          </w:p>
        </w:tc>
        <w:tc>
          <w:tcPr>
            <w:vAlign w:val="cente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Зарпарвин</w:t>
            </w:r>
          </w:p>
        </w:tc>
        <w:tc>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tl w:val="0"/>
              </w:rPr>
            </w:r>
          </w:p>
        </w:tc>
      </w:tr>
      <w:tr>
        <w:trPr>
          <w:cantSplit w:val="1"/>
          <w:tblHeader w:val="0"/>
        </w:trPr>
        <w:tc>
          <w:tcPr>
            <w:tcBorders>
              <w:left w:color="000000" w:space="0" w:sz="4" w:val="single"/>
            </w:tcBorders>
            <w:vAlign w:val="cente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3</w:t>
            </w:r>
          </w:p>
        </w:tc>
        <w:tc>
          <w:tcPr>
            <w:vAlign w:val="cente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Фалаҷшави</w:t>
            </w:r>
          </w:p>
        </w:tc>
        <w:tc>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tl w:val="0"/>
              </w:rPr>
            </w:r>
          </w:p>
        </w:tc>
      </w:tr>
      <w:tr>
        <w:trPr>
          <w:cantSplit w:val="1"/>
          <w:tblHeader w:val="0"/>
        </w:trPr>
        <w:tc>
          <w:tcPr>
            <w:tcBorders>
              <w:left w:color="000000" w:space="0" w:sz="4" w:val="single"/>
            </w:tcBorders>
            <w:vAlign w:val="cente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4</w:t>
            </w:r>
          </w:p>
        </w:tc>
        <w:tc>
          <w:tcPr>
            <w:vAlign w:val="cente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Коронавирус</w:t>
            </w:r>
          </w:p>
        </w:tc>
        <w:tc>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tl w:val="0"/>
              </w:rPr>
            </w:r>
          </w:p>
        </w:tc>
      </w:tr>
      <w:tr>
        <w:trPr>
          <w:cantSplit w:val="1"/>
          <w:tblHeader w:val="0"/>
        </w:trPr>
        <w:tc>
          <w:tcPr>
            <w:tcBorders>
              <w:left w:color="000000" w:space="0" w:sz="4" w:val="single"/>
            </w:tcBorders>
            <w:vAlign w:val="cente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5</w:t>
            </w:r>
          </w:p>
        </w:tc>
        <w:tc>
          <w:tcPr>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Бемории шадиди рудаву меъда</w:t>
            </w:r>
          </w:p>
        </w:tc>
        <w:tc>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tl w:val="0"/>
              </w:rPr>
            </w:r>
          </w:p>
        </w:tc>
      </w:tr>
      <w:tr>
        <w:trPr>
          <w:cantSplit w:val="1"/>
          <w:tblHeader w:val="0"/>
        </w:trPr>
        <w:tc>
          <w:tcPr>
            <w:tcBorders>
              <w:left w:color="000000" w:space="0" w:sz="4" w:val="single"/>
              <w:bottom w:color="000000" w:space="0" w:sz="4" w:val="single"/>
            </w:tcBorders>
            <w:vAlign w:val="cente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6</w:t>
            </w:r>
          </w:p>
        </w:tc>
        <w:tc>
          <w:tcPr>
            <w:tcBorders>
              <w:bottom w:color="000000" w:space="0" w:sz="4" w:val="single"/>
            </w:tcBorders>
            <w:vAlign w:val="cente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Маъюб</w:t>
            </w:r>
          </w:p>
        </w:tc>
        <w:tc>
          <w:tcPr>
            <w:tcBorders>
              <w:bottom w:color="000000" w:space="0" w:sz="4" w:val="single"/>
            </w:tcBorders>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w:t>
            </w:r>
          </w:p>
        </w:tc>
        <w:tc>
          <w:tcPr>
            <w:tcBorders>
              <w:bottom w:color="000000" w:space="0" w:sz="4" w:val="single"/>
              <w:right w:color="000000" w:space="0" w:sz="4" w:val="single"/>
            </w:tcBorders>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                           </w:t>
            </w:r>
          </w:p>
        </w:tc>
      </w:tr>
    </w:tbl>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50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9753.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8"/>
        <w:gridCol w:w="2693"/>
        <w:gridCol w:w="850"/>
        <w:gridCol w:w="1134"/>
        <w:gridCol w:w="2807"/>
        <w:gridCol w:w="1701"/>
        <w:tblGridChange w:id="0">
          <w:tblGrid>
            <w:gridCol w:w="568"/>
            <w:gridCol w:w="2693"/>
            <w:gridCol w:w="850"/>
            <w:gridCol w:w="1134"/>
            <w:gridCol w:w="2807"/>
            <w:gridCol w:w="1701"/>
          </w:tblGrid>
        </w:tblGridChange>
      </w:tblGrid>
      <w:tr>
        <w:trPr>
          <w:cantSplit w:val="0"/>
          <w:tblHeader w:val="0"/>
        </w:trPr>
        <w:tc>
          <w:tcPr>
            <w:shd w:fill="c2d69b" w:val="clea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 б/т</w:t>
            </w:r>
          </w:p>
        </w:tc>
        <w:tc>
          <w:tcPr>
            <w:shd w:fill="c2d69b" w:val="clear"/>
            <w:vAlign w:val="cente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Маълумот</w:t>
            </w:r>
          </w:p>
        </w:tc>
        <w:tc>
          <w:tcPr>
            <w:shd w:fill="c2d69b" w:val="clear"/>
            <w:vAlign w:val="cente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Ченак</w:t>
            </w:r>
          </w:p>
        </w:tc>
        <w:tc>
          <w:tcPr>
            <w:shd w:fill="c2d69b" w:val="clear"/>
            <w:vAlign w:val="cente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Нишон-диҳанда</w:t>
            </w:r>
          </w:p>
        </w:tc>
        <w:tc>
          <w:tcPr>
            <w:shd w:fill="c2d69b" w:val="clear"/>
            <w:vAlign w:val="cente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Манбаи даромади онҳо</w:t>
            </w:r>
          </w:p>
        </w:tc>
        <w:tc>
          <w:tcPr>
            <w:shd w:fill="c2d69b" w:val="clear"/>
            <w:vAlign w:val="cente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Имтиёзҳо аз тарафи давлат</w:t>
            </w:r>
          </w:p>
        </w:tc>
      </w:tr>
      <w:tr>
        <w:trPr>
          <w:cantSplit w:val="0"/>
          <w:tblHeader w:val="0"/>
        </w:trPr>
        <w:tc>
          <w:tcPr>
            <w:vAlign w:val="cente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1</w:t>
            </w:r>
          </w:p>
        </w:tc>
        <w:tc>
          <w:tcPr>
            <w:vAlign w:val="cente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Шумораи хонаводаҳои бесаробон (зан сарвари оила)</w:t>
            </w:r>
          </w:p>
        </w:tc>
        <w:tc>
          <w:tcPr>
            <w:vAlign w:val="cente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оила</w:t>
            </w:r>
          </w:p>
        </w:tc>
        <w:tc>
          <w:tcPr>
            <w:vAlign w:val="cente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22</w:t>
            </w:r>
          </w:p>
        </w:tc>
        <w:tc>
          <w:tcPr>
            <w:vAlign w:val="cente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Нафақаи бесаробон, даромад аз ҳисоби замин.</w:t>
            </w:r>
          </w:p>
        </w:tc>
        <w:tc>
          <w:tcPr>
            <w:vAlign w:val="cente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Пардохти нафақапулӣ</w:t>
            </w:r>
          </w:p>
        </w:tc>
      </w:tr>
      <w:tr>
        <w:trPr>
          <w:cantSplit w:val="0"/>
          <w:tblHeader w:val="0"/>
        </w:trPr>
        <w:tc>
          <w:tcPr>
            <w:vAlign w:val="cente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2</w:t>
            </w:r>
          </w:p>
        </w:tc>
        <w:tc>
          <w:tcPr>
            <w:vAlign w:val="cente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Шумораи оилаҳои серфарзанд</w:t>
            </w:r>
          </w:p>
        </w:tc>
        <w:tc>
          <w:tcPr>
            <w:vAlign w:val="cente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оила</w:t>
            </w:r>
          </w:p>
        </w:tc>
        <w:tc>
          <w:tcPr>
            <w:vAlign w:val="cente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42</w:t>
            </w:r>
          </w:p>
        </w:tc>
        <w:tc>
          <w:tcPr>
            <w:vAlign w:val="cente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 Музди меҳнат, муҳоҷирати меҳнатӣ, аз ҳисоби замин ва боғдорӣ.</w:t>
            </w:r>
          </w:p>
        </w:tc>
        <w:tc>
          <w:tcPr>
            <w:vAlign w:val="cente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Надорад.</w:t>
            </w:r>
          </w:p>
        </w:tc>
      </w:tr>
      <w:tr>
        <w:trPr>
          <w:cantSplit w:val="0"/>
          <w:tblHeader w:val="0"/>
        </w:trPr>
        <w:tc>
          <w:tcPr>
            <w:vAlign w:val="cente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3</w:t>
            </w:r>
          </w:p>
        </w:tc>
        <w:tc>
          <w:tcPr>
            <w:vAlign w:val="cente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Шумораи маъюбон</w:t>
            </w:r>
          </w:p>
        </w:tc>
        <w:tc>
          <w:tcPr>
            <w:vAlign w:val="cente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оила</w:t>
            </w:r>
          </w:p>
        </w:tc>
        <w:tc>
          <w:tcPr>
            <w:vAlign w:val="cente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10</w:t>
            </w:r>
          </w:p>
        </w:tc>
        <w:tc>
          <w:tcPr>
            <w:vAlign w:val="cente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w:cs="Times" w:eastAsia="Times" w:hAnsi="Times"/>
                <w:b w:val="0"/>
                <w:i w:val="1"/>
                <w:smallCaps w:val="0"/>
                <w:strike w:val="0"/>
                <w:color w:val="002060"/>
                <w:sz w:val="24"/>
                <w:szCs w:val="24"/>
                <w:u w:val="none"/>
                <w:shd w:fill="auto" w:val="clear"/>
                <w:vertAlign w:val="baseline"/>
                <w:rtl w:val="0"/>
              </w:rPr>
              <w:t xml:space="preserve">Нафа</w:t>
            </w: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қа</w:t>
            </w:r>
          </w:p>
        </w:tc>
        <w:tc>
          <w:tcPr>
            <w:vAlign w:val="cente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Пардохти нафақапулӣ</w:t>
            </w:r>
          </w:p>
        </w:tc>
      </w:tr>
    </w:tbl>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50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«тартиби рӯз» истифода баред).</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Маълумот дар бораи сатҳи шуғли аҳолӣ ва даромади он дар шакли музди меҳнат, ҳаққи хизматрасонӣ. нафақапулӣ</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8"/>
        <w:gridCol w:w="2783"/>
        <w:gridCol w:w="1841"/>
        <w:gridCol w:w="2088"/>
        <w:gridCol w:w="1965"/>
        <w:tblGridChange w:id="0">
          <w:tblGrid>
            <w:gridCol w:w="668"/>
            <w:gridCol w:w="2783"/>
            <w:gridCol w:w="1841"/>
            <w:gridCol w:w="2088"/>
            <w:gridCol w:w="1965"/>
          </w:tblGrid>
        </w:tblGridChange>
      </w:tblGrid>
      <w:tr>
        <w:trPr>
          <w:cantSplit w:val="0"/>
          <w:tblHeader w:val="0"/>
        </w:trPr>
        <w:tc>
          <w:tcPr>
            <w:shd w:fill="c2d69b" w:val="clea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 б/т</w:t>
            </w:r>
          </w:p>
        </w:tc>
        <w:tc>
          <w:tcPr>
            <w:shd w:fill="c2d69b" w:val="clear"/>
            <w:vAlign w:val="cente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Номгӯи шуғл</w:t>
            </w:r>
          </w:p>
        </w:tc>
        <w:tc>
          <w:tcPr>
            <w:shd w:fill="c2d69b" w:val="clear"/>
            <w:vAlign w:val="cente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Нишондиҳанда (нафар)</w:t>
            </w:r>
          </w:p>
        </w:tc>
        <w:tc>
          <w:tcPr>
            <w:shd w:fill="c2d69b" w:val="clea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Даромади миёна дар як моҳ (сомонӣ)</w:t>
            </w:r>
          </w:p>
        </w:tc>
        <w:tc>
          <w:tcPr>
            <w:shd w:fill="c2d69b" w:val="clea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Даромади миёнаи як сокини ҷомеа аз руи шуғл (сомонӣ)</w:t>
            </w:r>
          </w:p>
        </w:tc>
      </w:tr>
      <w:tr>
        <w:trPr>
          <w:cantSplit w:val="0"/>
          <w:tblHeader w:val="0"/>
        </w:trPr>
        <w:tc>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1</w:t>
            </w:r>
          </w:p>
        </w:tc>
        <w:tc>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Зиёиён</w:t>
            </w:r>
          </w:p>
        </w:tc>
        <w:tc>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82</w:t>
            </w:r>
          </w:p>
        </w:tc>
        <w:tc>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850</w:t>
            </w:r>
          </w:p>
        </w:tc>
        <w:tc>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10200</w:t>
            </w:r>
          </w:p>
        </w:tc>
      </w:tr>
      <w:tr>
        <w:trPr>
          <w:cantSplit w:val="0"/>
          <w:tblHeader w:val="0"/>
        </w:trPr>
        <w:tc>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2</w:t>
            </w:r>
          </w:p>
        </w:tc>
        <w:tc>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Кишоварзон</w:t>
            </w:r>
          </w:p>
        </w:tc>
        <w:tc>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499</w:t>
            </w:r>
          </w:p>
        </w:tc>
        <w:tc>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430</w:t>
            </w:r>
          </w:p>
        </w:tc>
        <w:tc>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5160</w:t>
            </w:r>
          </w:p>
        </w:tc>
      </w:tr>
      <w:tr>
        <w:trPr>
          <w:cantSplit w:val="0"/>
          <w:tblHeader w:val="0"/>
        </w:trPr>
        <w:tc>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3</w:t>
            </w:r>
          </w:p>
        </w:tc>
        <w:tc>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Кироякорҳо</w:t>
            </w:r>
          </w:p>
        </w:tc>
        <w:tc>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15</w:t>
            </w:r>
          </w:p>
        </w:tc>
        <w:tc>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1200</w:t>
            </w:r>
          </w:p>
        </w:tc>
        <w:tc>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14400</w:t>
            </w:r>
          </w:p>
        </w:tc>
      </w:tr>
      <w:tr>
        <w:trPr>
          <w:cantSplit w:val="0"/>
          <w:tblHeader w:val="0"/>
        </w:trPr>
        <w:tc>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4</w:t>
            </w:r>
          </w:p>
        </w:tc>
        <w:tc>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Муҳоҷирон</w:t>
            </w:r>
          </w:p>
        </w:tc>
        <w:tc>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297</w:t>
            </w:r>
            <w:r w:rsidDel="00000000" w:rsidR="00000000" w:rsidRPr="00000000">
              <w:rPr>
                <w:rtl w:val="0"/>
              </w:rPr>
            </w:r>
          </w:p>
        </w:tc>
        <w:tc>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2000</w:t>
            </w:r>
          </w:p>
        </w:tc>
        <w:tc>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24000</w:t>
            </w:r>
          </w:p>
        </w:tc>
      </w:tr>
      <w:tr>
        <w:trPr>
          <w:cantSplit w:val="0"/>
          <w:tblHeader w:val="0"/>
        </w:trPr>
        <w:tc>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5</w:t>
            </w:r>
          </w:p>
        </w:tc>
        <w:tc>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Нафақахӯрҳо</w:t>
            </w:r>
          </w:p>
        </w:tc>
        <w:tc>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152</w:t>
            </w:r>
          </w:p>
        </w:tc>
        <w:tc>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353</w:t>
            </w:r>
          </w:p>
        </w:tc>
        <w:tc>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4236</w:t>
            </w:r>
          </w:p>
        </w:tc>
      </w:tr>
      <w:tr>
        <w:trPr>
          <w:cantSplit w:val="0"/>
          <w:tblHeader w:val="0"/>
        </w:trPr>
        <w:tc>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6.</w:t>
            </w:r>
          </w:p>
        </w:tc>
        <w:tc>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Сохибкорон </w:t>
            </w:r>
          </w:p>
        </w:tc>
        <w:tc>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6</w:t>
            </w:r>
          </w:p>
        </w:tc>
        <w:tc>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2500</w:t>
            </w:r>
          </w:p>
        </w:tc>
        <w:tc>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30000</w:t>
            </w:r>
          </w:p>
        </w:tc>
      </w:tr>
      <w:tr>
        <w:trPr>
          <w:cantSplit w:val="0"/>
          <w:tblHeader w:val="0"/>
        </w:trPr>
        <w:tc>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Ҳамагӣ</w:t>
            </w:r>
          </w:p>
        </w:tc>
        <w:tc>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1"/>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2060"/>
                <w:sz w:val="24"/>
                <w:szCs w:val="24"/>
                <w:u w:val="none"/>
                <w:shd w:fill="auto" w:val="clear"/>
                <w:vertAlign w:val="baseline"/>
                <w:rtl w:val="0"/>
              </w:rPr>
              <w:t xml:space="preserve">1051</w:t>
            </w:r>
          </w:p>
        </w:tc>
        <w:tc>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Palatino Linotype" w:cs="Palatino Linotype" w:eastAsia="Palatino Linotype" w:hAnsi="Palatino Linotype"/>
          <w:b w:val="0"/>
          <w:i w:val="0"/>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2060"/>
          <w:sz w:val="24"/>
          <w:szCs w:val="24"/>
          <w:u w:val="none"/>
          <w:shd w:fill="auto" w:val="clear"/>
          <w:vertAlign w:val="baseline"/>
          <w:rtl w:val="0"/>
        </w:rPr>
        <w:t xml:space="preserve">Манбаҳои даромади аъзоёни ҷомеа:</w:t>
      </w:r>
    </w:p>
    <w:p w:rsidR="00000000" w:rsidDel="00000000" w:rsidP="00000000" w:rsidRDefault="00000000" w:rsidRPr="00000000" w14:paraId="000001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Palatino Linotype" w:cs="Palatino Linotype" w:eastAsia="Palatino Linotype" w:hAnsi="Palatino Linotype"/>
          <w:b w:val="0"/>
          <w:i w:val="0"/>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2060"/>
          <w:sz w:val="24"/>
          <w:szCs w:val="24"/>
          <w:u w:val="none"/>
          <w:shd w:fill="auto" w:val="clear"/>
          <w:vertAlign w:val="baseline"/>
          <w:rtl w:val="0"/>
        </w:rPr>
        <w:t xml:space="preserve">Музди меҳнат (музди кор, ҳаққи хизматрасонӣ);</w:t>
      </w:r>
    </w:p>
    <w:p w:rsidR="00000000" w:rsidDel="00000000" w:rsidP="00000000" w:rsidRDefault="00000000" w:rsidRPr="00000000" w14:paraId="000001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Palatino Linotype" w:cs="Palatino Linotype" w:eastAsia="Palatino Linotype" w:hAnsi="Palatino Linotype"/>
          <w:b w:val="0"/>
          <w:i w:val="0"/>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2060"/>
          <w:sz w:val="24"/>
          <w:szCs w:val="24"/>
          <w:u w:val="none"/>
          <w:shd w:fill="auto" w:val="clear"/>
          <w:vertAlign w:val="baseline"/>
          <w:rtl w:val="0"/>
        </w:rPr>
        <w:t xml:space="preserve">Аз фаъолияти соҳибкор</w:t>
      </w:r>
      <w:r w:rsidDel="00000000" w:rsidR="00000000" w:rsidRPr="00000000">
        <w:rPr>
          <w:rFonts w:ascii="Times" w:cs="Times" w:eastAsia="Times" w:hAnsi="Times"/>
          <w:b w:val="0"/>
          <w:i w:val="0"/>
          <w:smallCaps w:val="0"/>
          <w:strike w:val="0"/>
          <w:color w:val="002060"/>
          <w:sz w:val="24"/>
          <w:szCs w:val="24"/>
          <w:u w:val="none"/>
          <w:shd w:fill="auto" w:val="clear"/>
          <w:vertAlign w:val="baseline"/>
          <w:rtl w:val="0"/>
        </w:rPr>
        <w:t xml:space="preserve">ї</w:t>
      </w:r>
      <w:r w:rsidDel="00000000" w:rsidR="00000000" w:rsidRPr="00000000">
        <w:rPr>
          <w:rFonts w:ascii="Palatino Linotype" w:cs="Palatino Linotype" w:eastAsia="Palatino Linotype" w:hAnsi="Palatino Linotype"/>
          <w:b w:val="0"/>
          <w:i w:val="0"/>
          <w:smallCaps w:val="0"/>
          <w:strike w:val="0"/>
          <w:color w:val="002060"/>
          <w:sz w:val="24"/>
          <w:szCs w:val="24"/>
          <w:u w:val="none"/>
          <w:shd w:fill="auto" w:val="clear"/>
          <w:vertAlign w:val="baseline"/>
          <w:rtl w:val="0"/>
        </w:rPr>
        <w:t xml:space="preserve"> </w:t>
      </w:r>
    </w:p>
    <w:p w:rsidR="00000000" w:rsidDel="00000000" w:rsidP="00000000" w:rsidRDefault="00000000" w:rsidRPr="00000000" w14:paraId="000001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Palatino Linotype" w:cs="Palatino Linotype" w:eastAsia="Palatino Linotype" w:hAnsi="Palatino Linotype"/>
          <w:b w:val="0"/>
          <w:i w:val="0"/>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2060"/>
          <w:sz w:val="24"/>
          <w:szCs w:val="24"/>
          <w:u w:val="none"/>
          <w:shd w:fill="auto" w:val="clear"/>
          <w:vertAlign w:val="baseline"/>
          <w:rtl w:val="0"/>
        </w:rPr>
        <w:t xml:space="preserve">Аз фурӯши мол, маҳсулот, чорво, парранда, боғдори ва ғайра;</w:t>
      </w:r>
    </w:p>
    <w:p w:rsidR="00000000" w:rsidDel="00000000" w:rsidP="00000000" w:rsidRDefault="00000000" w:rsidRPr="00000000" w14:paraId="000001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Palatino Linotype" w:cs="Palatino Linotype" w:eastAsia="Palatino Linotype" w:hAnsi="Palatino Linotype"/>
          <w:b w:val="0"/>
          <w:i w:val="0"/>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2060"/>
          <w:sz w:val="24"/>
          <w:szCs w:val="24"/>
          <w:u w:val="none"/>
          <w:shd w:fill="auto" w:val="clear"/>
          <w:vertAlign w:val="baseline"/>
          <w:rtl w:val="0"/>
        </w:rPr>
        <w:t xml:space="preserve">Нафақапулӣ;</w:t>
      </w:r>
    </w:p>
    <w:p w:rsidR="00000000" w:rsidDel="00000000" w:rsidP="00000000" w:rsidRDefault="00000000" w:rsidRPr="00000000" w14:paraId="000001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Palatino Linotype" w:cs="Palatino Linotype" w:eastAsia="Palatino Linotype" w:hAnsi="Palatino Linotype"/>
          <w:b w:val="0"/>
          <w:i w:val="0"/>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2060"/>
          <w:sz w:val="24"/>
          <w:szCs w:val="24"/>
          <w:u w:val="none"/>
          <w:shd w:fill="auto" w:val="clear"/>
          <w:vertAlign w:val="baseline"/>
          <w:rtl w:val="0"/>
        </w:rPr>
        <w:t xml:space="preserve">Муҳоҷирон</w:t>
      </w:r>
    </w:p>
    <w:p w:rsidR="00000000" w:rsidDel="00000000" w:rsidP="00000000" w:rsidRDefault="00000000" w:rsidRPr="00000000" w14:paraId="000001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Palatino Linotype" w:cs="Palatino Linotype" w:eastAsia="Palatino Linotype" w:hAnsi="Palatino Linotype"/>
          <w:b w:val="0"/>
          <w:i w:val="0"/>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2060"/>
          <w:sz w:val="24"/>
          <w:szCs w:val="24"/>
          <w:u w:val="none"/>
          <w:shd w:fill="auto" w:val="clear"/>
          <w:vertAlign w:val="baseline"/>
          <w:rtl w:val="0"/>
        </w:rPr>
        <w:t xml:space="preserve">Кирояпул</w:t>
      </w: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ӣ</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105525" cy="3829050"/>
            <wp:docPr id="10" name=""/>
            <a:graphic>
              <a:graphicData uri="http://schemas.openxmlformats.org/drawingml/2006/chart">
                <c:chart r:id="rId14"/>
              </a:graphicData>
            </a:graphic>
          </wp:inline>
        </w:drawing>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50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Нишондиҳандаи ҳиссаи самтҳои асосии хароҷот аз ҳисоби буҷаи солонаи оила. (Самтҳои асосии хароҷоти оилаи миёнаро дар маҳал нишон диҳед. Самтҳои хароҷотро таҳлил кунед).</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center"/>
        <w:rPr>
          <w:rFonts w:ascii="Palatino Linotype" w:cs="Palatino Linotype" w:eastAsia="Palatino Linotype" w:hAnsi="Palatino Linotype"/>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center"/>
        <w:rPr>
          <w:rFonts w:ascii="Palatino Linotype" w:cs="Palatino Linotype" w:eastAsia="Palatino Linotype" w:hAnsi="Palatino Linotype"/>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center"/>
        <w:rPr>
          <w:rFonts w:ascii="Palatino Linotype" w:cs="Palatino Linotype" w:eastAsia="Palatino Linotype" w:hAnsi="Palatino Linotype"/>
          <w:b w:val="0"/>
          <w:i w:val="0"/>
          <w:smallCaps w:val="0"/>
          <w:strike w:val="0"/>
          <w:color w:val="002060"/>
          <w:sz w:val="24"/>
          <w:szCs w:val="24"/>
          <w:u w:val="none"/>
          <w:shd w:fill="auto" w:val="clear"/>
          <w:vertAlign w:val="baseline"/>
        </w:rPr>
      </w:pPr>
      <w:bookmarkStart w:colFirst="0" w:colLast="0" w:name="_heading=h.gjdgxs" w:id="0"/>
      <w:bookmarkEnd w:id="0"/>
      <w:r w:rsidDel="00000000" w:rsidR="00000000" w:rsidRPr="00000000">
        <w:rPr>
          <w:rFonts w:ascii="Palatino Linotype" w:cs="Palatino Linotype" w:eastAsia="Palatino Linotype" w:hAnsi="Palatino Linotype"/>
          <w:b w:val="0"/>
          <w:i w:val="0"/>
          <w:smallCaps w:val="0"/>
          <w:strike w:val="0"/>
          <w:color w:val="002060"/>
          <w:sz w:val="24"/>
          <w:szCs w:val="24"/>
          <w:u w:val="none"/>
          <w:shd w:fill="auto" w:val="clear"/>
          <w:vertAlign w:val="baseline"/>
          <w:rtl w:val="0"/>
        </w:rPr>
        <w:t xml:space="preserve">Хароҷоти буҷаи оилаи миёнаҳол дар як сол (сомонӣ)</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tl w:val="0"/>
        </w:rPr>
      </w:r>
    </w:p>
    <w:tbl>
      <w:tblPr>
        <w:tblStyle w:val="Table8"/>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9"/>
        <w:gridCol w:w="4536"/>
        <w:gridCol w:w="2126"/>
        <w:gridCol w:w="1950"/>
        <w:tblGridChange w:id="0">
          <w:tblGrid>
            <w:gridCol w:w="959"/>
            <w:gridCol w:w="4536"/>
            <w:gridCol w:w="2126"/>
            <w:gridCol w:w="1950"/>
          </w:tblGrid>
        </w:tblGridChange>
      </w:tblGrid>
      <w:tr>
        <w:trPr>
          <w:cantSplit w:val="0"/>
          <w:tblHeader w:val="0"/>
        </w:trPr>
        <w:tc>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 б\т</w:t>
            </w:r>
          </w:p>
        </w:tc>
        <w:tc>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Ноигуи хароҷотҳо</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Маблағи хароҷот</w:t>
            </w:r>
          </w:p>
        </w:tc>
        <w:tc>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Ҳисаи хароҷот</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            %</w:t>
            </w:r>
          </w:p>
        </w:tc>
      </w:tr>
      <w:tr>
        <w:trPr>
          <w:cantSplit w:val="0"/>
          <w:tblHeader w:val="0"/>
        </w:trPr>
        <w:tc>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1</w:t>
            </w:r>
          </w:p>
        </w:tc>
        <w:tc>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Хурока</w:t>
            </w:r>
          </w:p>
        </w:tc>
        <w:tc>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8600</w:t>
            </w:r>
          </w:p>
        </w:tc>
        <w:tc>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49,2</w:t>
            </w:r>
          </w:p>
        </w:tc>
      </w:tr>
      <w:tr>
        <w:trPr>
          <w:cantSplit w:val="0"/>
          <w:tblHeader w:val="0"/>
        </w:trPr>
        <w:tc>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2</w:t>
            </w:r>
          </w:p>
        </w:tc>
        <w:tc>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Сару либос </w:t>
            </w:r>
          </w:p>
        </w:tc>
        <w:tc>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3800</w:t>
            </w:r>
          </w:p>
        </w:tc>
        <w:tc>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21,7</w:t>
            </w:r>
          </w:p>
        </w:tc>
      </w:tr>
      <w:tr>
        <w:trPr>
          <w:cantSplit w:val="0"/>
          <w:tblHeader w:val="0"/>
        </w:trPr>
        <w:tc>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3</w:t>
            </w:r>
          </w:p>
        </w:tc>
        <w:tc>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Пардохти барқ</w:t>
            </w:r>
          </w:p>
        </w:tc>
        <w:tc>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950</w:t>
            </w:r>
          </w:p>
        </w:tc>
        <w:tc>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5,4</w:t>
            </w:r>
          </w:p>
        </w:tc>
      </w:tr>
      <w:tr>
        <w:trPr>
          <w:cantSplit w:val="0"/>
          <w:tblHeader w:val="0"/>
        </w:trPr>
        <w:tc>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4</w:t>
            </w:r>
          </w:p>
        </w:tc>
        <w:tc>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Пардохти андозҳо ( амвол замин)</w:t>
            </w:r>
          </w:p>
        </w:tc>
        <w:tc>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80</w:t>
            </w:r>
          </w:p>
        </w:tc>
        <w:tc>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0,5</w:t>
            </w:r>
          </w:p>
        </w:tc>
      </w:tr>
      <w:tr>
        <w:trPr>
          <w:cantSplit w:val="0"/>
          <w:tblHeader w:val="0"/>
        </w:trPr>
        <w:tc>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5</w:t>
            </w:r>
          </w:p>
        </w:tc>
        <w:tc>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Хариди анҷомҳои хониш</w:t>
            </w:r>
          </w:p>
        </w:tc>
        <w:tc>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510</w:t>
            </w:r>
          </w:p>
        </w:tc>
        <w:tc>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2,9</w:t>
            </w:r>
          </w:p>
        </w:tc>
      </w:tr>
      <w:tr>
        <w:trPr>
          <w:cantSplit w:val="0"/>
          <w:tblHeader w:val="0"/>
        </w:trPr>
        <w:tc>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6</w:t>
            </w:r>
          </w:p>
        </w:tc>
        <w:tc>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Табобатпули</w:t>
            </w:r>
          </w:p>
        </w:tc>
        <w:tc>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750</w:t>
            </w:r>
          </w:p>
        </w:tc>
        <w:tc>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4,3</w:t>
            </w:r>
          </w:p>
        </w:tc>
      </w:tr>
      <w:tr>
        <w:trPr>
          <w:cantSplit w:val="0"/>
          <w:trHeight w:val="70" w:hRule="atLeast"/>
          <w:tblHeader w:val="0"/>
        </w:trPr>
        <w:tc>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7</w:t>
            </w:r>
          </w:p>
        </w:tc>
        <w:tc>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Дигар пардохтҳо</w:t>
            </w:r>
          </w:p>
        </w:tc>
        <w:tc>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2800</w:t>
            </w:r>
          </w:p>
        </w:tc>
        <w:tc>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16</w:t>
            </w:r>
          </w:p>
        </w:tc>
      </w:tr>
      <w:tr>
        <w:trPr>
          <w:cantSplit w:val="0"/>
          <w:trHeight w:val="70" w:hRule="atLeast"/>
          <w:tblHeader w:val="0"/>
        </w:trPr>
        <w:tc>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Ҷамъи хароҷот</w:t>
            </w:r>
          </w:p>
        </w:tc>
        <w:tc>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17490</w:t>
            </w:r>
          </w:p>
        </w:tc>
        <w:tc>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100</w:t>
            </w:r>
          </w:p>
        </w:tc>
      </w:tr>
    </w:tbl>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50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Сабабҳо ва сатҳи бекорӣ дар ҷомеа; (Бо истифода аз усули диаграмма сатҳи маълумотнокии аъзоёни ҷомеаро нишон диҳед. Сабабҳо ва сатҳи бекориро муайян кунед. Дар бораи роҳҳои ҳалли мушкилоти бекорӣ аз аҳли ҷомеа пурсед. Тақвими кори мавсимиро пешниҳод кунед).</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Нишондиҳандаҳои сатҳи бекорӣ дар деҳаи Гишхун ҷамоати деҳоти М Абдуллоев</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24"/>
          <w:szCs w:val="24"/>
          <w:u w:val="none"/>
          <w:shd w:fill="auto" w:val="clear"/>
          <w:vertAlign w:val="baseline"/>
        </w:rPr>
        <w:pict>
          <v:shape id="_x0000_i1025" style="width:427.5pt;height:112.5pt" o:ole="" type="#_x0000_t75">
            <v:imagedata r:id="rId1" o:title=""/>
          </v:shape>
          <o:OLEObject DrawAspect="Content" r:id="rId2" ObjectID="_1710221649" ProgID="Excel.Sheet.12" ShapeID="_x0000_i1025" Type="Embed"/>
        </w:pict>
      </w: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Palatino Linotype" w:cs="Palatino Linotype" w:eastAsia="Palatino Linotype" w:hAnsi="Palatino Linotype"/>
          <w:b w:val="0"/>
          <w:i w:val="0"/>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2060"/>
          <w:sz w:val="24"/>
          <w:szCs w:val="24"/>
          <w:u w:val="none"/>
          <w:shd w:fill="auto" w:val="clear"/>
          <w:vertAlign w:val="baseline"/>
          <w:rtl w:val="0"/>
        </w:rPr>
        <w:t xml:space="preserve">Сабабҳои бекории аҳолии қобили меҳнат дар деҳа:</w:t>
      </w:r>
    </w:p>
    <w:p w:rsidR="00000000" w:rsidDel="00000000" w:rsidP="00000000" w:rsidRDefault="00000000" w:rsidRPr="00000000" w14:paraId="000001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1440" w:right="0" w:hanging="360"/>
        <w:jc w:val="both"/>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Кам ё набудани ҷойҳои корӣ;</w:t>
      </w:r>
    </w:p>
    <w:p w:rsidR="00000000" w:rsidDel="00000000" w:rsidP="00000000" w:rsidRDefault="00000000" w:rsidRPr="00000000" w14:paraId="000001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1440" w:right="0" w:hanging="360"/>
        <w:jc w:val="both"/>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Музди меҳнати паст;</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Palatino Linotype" w:cs="Palatino Linotype" w:eastAsia="Palatino Linotype" w:hAnsi="Palatino Linotype"/>
          <w:b w:val="0"/>
          <w:i w:val="0"/>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2060"/>
          <w:sz w:val="24"/>
          <w:szCs w:val="24"/>
          <w:u w:val="none"/>
          <w:shd w:fill="auto" w:val="clear"/>
          <w:vertAlign w:val="baseline"/>
          <w:rtl w:val="0"/>
        </w:rPr>
        <w:tab/>
        <w:t xml:space="preserve">Роҳҳои ҳалли мушкилот:</w:t>
      </w:r>
    </w:p>
    <w:p w:rsidR="00000000" w:rsidDel="00000000" w:rsidP="00000000" w:rsidRDefault="00000000" w:rsidRPr="00000000" w14:paraId="000001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1353" w:right="0" w:hanging="360"/>
        <w:jc w:val="both"/>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Ташкили корхонаҳои истеҳсолӣ; </w:t>
      </w:r>
    </w:p>
    <w:p w:rsidR="00000000" w:rsidDel="00000000" w:rsidP="00000000" w:rsidRDefault="00000000" w:rsidRPr="00000000" w14:paraId="000001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1353" w:right="0" w:hanging="360"/>
        <w:jc w:val="both"/>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Ташкили ҷойҳои нави корӣ.</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993" w:right="0" w:firstLine="0"/>
        <w:jc w:val="both"/>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2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486400" cy="3200400"/>
            <wp:docPr id="11" name=""/>
            <a:graphic>
              <a:graphicData uri="http://schemas.openxmlformats.org/drawingml/2006/chart">
                <c:chart r:id="rId15"/>
              </a:graphicData>
            </a:graphic>
          </wp:inline>
        </w:drawing>
      </w: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2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2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2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294"/>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2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553075" cy="4095750"/>
            <wp:docPr id="13" name=""/>
            <a:graphic>
              <a:graphicData uri="http://schemas.openxmlformats.org/drawingml/2006/chart">
                <c:chart r:id="rId16"/>
              </a:graphicData>
            </a:graphic>
          </wp:inline>
        </w:drawing>
      </w:r>
      <w:r w:rsidDel="00000000" w:rsidR="00000000" w:rsidRPr="00000000">
        <w:rPr>
          <w:rtl w:val="0"/>
        </w:rPr>
      </w:r>
    </w:p>
    <w:p w:rsidR="00000000" w:rsidDel="00000000" w:rsidP="00000000" w:rsidRDefault="00000000" w:rsidRPr="00000000" w14:paraId="0000017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27272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2727"/>
          <w:sz w:val="24"/>
          <w:szCs w:val="24"/>
          <w:u w:val="none"/>
          <w:shd w:fill="auto" w:val="clear"/>
          <w:vertAlign w:val="baseline"/>
        </w:rPr>
        <w:drawing>
          <wp:inline distB="0" distT="0" distL="0" distR="0">
            <wp:extent cx="5353050" cy="3200400"/>
            <wp:docPr id="12" name=""/>
            <a:graphic>
              <a:graphicData uri="http://schemas.openxmlformats.org/drawingml/2006/chart">
                <c:chart r:id="rId17"/>
              </a:graphicData>
            </a:graphic>
          </wp:inline>
        </w:drawing>
      </w:r>
      <w:r w:rsidDel="00000000" w:rsidR="00000000" w:rsidRPr="00000000">
        <w:rPr>
          <w:rtl w:val="0"/>
        </w:rPr>
      </w:r>
    </w:p>
    <w:p w:rsidR="00000000" w:rsidDel="00000000" w:rsidP="00000000" w:rsidRDefault="00000000" w:rsidRPr="00000000" w14:paraId="00000174">
      <w:pPr>
        <w:rPr/>
      </w:pPr>
      <w:bookmarkStart w:colFirst="0" w:colLast="0" w:name="_heading=h.30j0zll" w:id="1"/>
      <w:bookmarkEnd w:id="1"/>
      <w:r w:rsidDel="00000000" w:rsidR="00000000" w:rsidRPr="00000000">
        <w:rPr>
          <w:rFonts w:ascii="Times New Roman" w:cs="Times New Roman" w:eastAsia="Times New Roman" w:hAnsi="Times New Roman"/>
          <w:b w:val="1"/>
          <w:color w:val="272727"/>
          <w:sz w:val="24"/>
          <w:szCs w:val="24"/>
          <w:rtl w:val="0"/>
        </w:rPr>
        <w:t xml:space="preserve">эзоҳ</w:t>
      </w:r>
      <w:r w:rsidDel="00000000" w:rsidR="00000000" w:rsidRPr="00000000">
        <w:rPr>
          <w:rtl w:val="0"/>
        </w:rPr>
      </w:r>
    </w:p>
    <w:p w:rsidR="00000000" w:rsidDel="00000000" w:rsidP="00000000" w:rsidRDefault="00000000" w:rsidRPr="00000000" w14:paraId="0000017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7272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2727"/>
          <w:sz w:val="24"/>
          <w:szCs w:val="24"/>
          <w:u w:val="none"/>
          <w:shd w:fill="auto" w:val="clear"/>
          <w:vertAlign w:val="baseline"/>
          <w:rtl w:val="0"/>
        </w:rPr>
        <w:t xml:space="preserve">III. Дараҷаи ягонагии сокинони ҷомеа ва/ё ихтилофҳои дохилии онҳо </w:t>
      </w:r>
      <w:r w:rsidDel="00000000" w:rsidR="00000000" w:rsidRPr="00000000">
        <w:rPr>
          <w:rFonts w:ascii="Times New Roman" w:cs="Times New Roman" w:eastAsia="Times New Roman" w:hAnsi="Times New Roman"/>
          <w:b w:val="0"/>
          <w:i w:val="0"/>
          <w:smallCaps w:val="0"/>
          <w:strike w:val="0"/>
          <w:color w:val="272727"/>
          <w:sz w:val="24"/>
          <w:szCs w:val="24"/>
          <w:u w:val="none"/>
          <w:shd w:fill="auto" w:val="clear"/>
          <w:vertAlign w:val="baseline"/>
          <w:rtl w:val="0"/>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натиҷаи ин амалҳо ва дараҷаи қаноатмандии онҳо баён кунед. Агар дар ҷомеа низоъҳои дохилӣ вуҷуд дошта бошанд, сабаби ин низоъҳоро нишон диҳед).</w:t>
      </w:r>
    </w:p>
    <w:p w:rsidR="00000000" w:rsidDel="00000000" w:rsidP="00000000" w:rsidRDefault="00000000" w:rsidRPr="00000000" w14:paraId="00000176">
      <w:pPr>
        <w:spacing w:after="0" w:lineRule="auto"/>
        <w:rPr>
          <w:rFonts w:ascii="Palatino Linotype" w:cs="Palatino Linotype" w:eastAsia="Palatino Linotype" w:hAnsi="Palatino Linotype"/>
          <w:i w:val="1"/>
          <w:sz w:val="24"/>
          <w:szCs w:val="24"/>
        </w:rPr>
      </w:pPr>
      <w:r w:rsidDel="00000000" w:rsidR="00000000" w:rsidRPr="00000000">
        <w:rPr>
          <w:rtl w:val="0"/>
        </w:rPr>
      </w:r>
    </w:p>
    <w:p w:rsidR="00000000" w:rsidDel="00000000" w:rsidP="00000000" w:rsidRDefault="00000000" w:rsidRPr="00000000" w14:paraId="00000177">
      <w:pPr>
        <w:spacing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Банақшагири ва иҷрои корҳои дастаҷамъона ба монанди:</w:t>
      </w:r>
    </w:p>
    <w:p w:rsidR="00000000" w:rsidDel="00000000" w:rsidP="00000000" w:rsidRDefault="00000000" w:rsidRPr="00000000" w14:paraId="000001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Тоза кардани ҷӯйборҳо ва кучаву роҳравҳо;</w:t>
      </w:r>
    </w:p>
    <w:p w:rsidR="00000000" w:rsidDel="00000000" w:rsidP="00000000" w:rsidRDefault="00000000" w:rsidRPr="00000000" w14:paraId="000001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Таъмири қубурҳои таъмини оби нӯшокӣ;</w:t>
      </w:r>
    </w:p>
    <w:p w:rsidR="00000000" w:rsidDel="00000000" w:rsidP="00000000" w:rsidRDefault="00000000" w:rsidRPr="00000000" w14:paraId="000001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Таъмири системаи таъмини барқ; (иваз кардани равғани трансформатор, иваз кардани симчубҳо, ноқилҳои барқӣ);</w:t>
      </w:r>
    </w:p>
    <w:p w:rsidR="00000000" w:rsidDel="00000000" w:rsidP="00000000" w:rsidRDefault="00000000" w:rsidRPr="00000000" w14:paraId="000001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Сохтмони хати оби нӯшокӣ бо саҳми ҷомеа ва шахсони саховатманд;</w:t>
      </w:r>
    </w:p>
    <w:p w:rsidR="00000000" w:rsidDel="00000000" w:rsidP="00000000" w:rsidRDefault="00000000" w:rsidRPr="00000000" w14:paraId="000001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Саҳмгузории шаҳрвандони алоҳида ё волидайн дар таъмири муассисаҳои таҳсилоти миёнаи умумӣ, муассисаи томактабӣ ва ғайра;</w:t>
      </w:r>
    </w:p>
    <w:p w:rsidR="00000000" w:rsidDel="00000000" w:rsidP="00000000" w:rsidRDefault="00000000" w:rsidRPr="00000000" w14:paraId="000001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Иштирок дар ҷашну маросимҳои миллӣ;</w:t>
      </w:r>
    </w:p>
    <w:p w:rsidR="00000000" w:rsidDel="00000000" w:rsidP="00000000" w:rsidRDefault="00000000" w:rsidRPr="00000000" w14:paraId="000001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65" w:right="0" w:hanging="360"/>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Тоза намудани канали оби полезӣ;</w:t>
      </w:r>
    </w:p>
    <w:p w:rsidR="00000000" w:rsidDel="00000000" w:rsidP="00000000" w:rsidRDefault="00000000" w:rsidRPr="00000000" w14:paraId="0000017F">
      <w:pPr>
        <w:keepNext w:val="1"/>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40" w:line="240" w:lineRule="auto"/>
        <w:ind w:left="720" w:right="0" w:hanging="360"/>
        <w:jc w:val="both"/>
        <w:rPr>
          <w:rFonts w:ascii="Times New Roman" w:cs="Times New Roman" w:eastAsia="Times New Roman" w:hAnsi="Times New Roman"/>
          <w:b w:val="0"/>
          <w:i w:val="0"/>
          <w:smallCaps w:val="0"/>
          <w:strike w:val="0"/>
          <w:color w:val="27272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2727"/>
          <w:sz w:val="24"/>
          <w:szCs w:val="24"/>
          <w:u w:val="none"/>
          <w:shd w:fill="auto" w:val="clear"/>
          <w:vertAlign w:val="baseline"/>
          <w:rtl w:val="0"/>
        </w:rPr>
        <w:t xml:space="preserve">Масъалаҳои афзалиятноки ҷомеа; </w:t>
      </w:r>
      <w:r w:rsidDel="00000000" w:rsidR="00000000" w:rsidRPr="00000000">
        <w:rPr>
          <w:rFonts w:ascii="Times New Roman" w:cs="Times New Roman" w:eastAsia="Times New Roman" w:hAnsi="Times New Roman"/>
          <w:b w:val="0"/>
          <w:i w:val="0"/>
          <w:smallCaps w:val="0"/>
          <w:strike w:val="0"/>
          <w:color w:val="272727"/>
          <w:sz w:val="24"/>
          <w:szCs w:val="24"/>
          <w:u w:val="none"/>
          <w:shd w:fill="auto" w:val="clear"/>
          <w:vertAlign w:val="baseline"/>
          <w:rtl w:val="0"/>
        </w:rPr>
        <w:t xml:space="preserve">(Масъалаҳоеро, ки ҷомеа муайян кардааст, тавсиф кунед. Сабабҳои мушкилот ва роҳҳои ҳалли онҳоро муайян кунед).</w:t>
      </w:r>
    </w:p>
    <w:p w:rsidR="00000000" w:rsidDel="00000000" w:rsidP="00000000" w:rsidRDefault="00000000" w:rsidRPr="00000000" w14:paraId="00000180">
      <w:pPr>
        <w:rPr/>
      </w:pPr>
      <w:r w:rsidDel="00000000" w:rsidR="00000000" w:rsidRPr="00000000">
        <w:rPr>
          <w:rtl w:val="0"/>
        </w:rPr>
      </w:r>
    </w:p>
    <w:tbl>
      <w:tblPr>
        <w:tblStyle w:val="Table9"/>
        <w:tblW w:w="9492.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2"/>
        <w:gridCol w:w="4894"/>
        <w:gridCol w:w="3776"/>
        <w:tblGridChange w:id="0">
          <w:tblGrid>
            <w:gridCol w:w="822"/>
            <w:gridCol w:w="4894"/>
            <w:gridCol w:w="3776"/>
          </w:tblGrid>
        </w:tblGridChange>
      </w:tblGrid>
      <w:tr>
        <w:trPr>
          <w:cantSplit w:val="0"/>
          <w:tblHeader w:val="0"/>
        </w:trPr>
        <w:tc>
          <w:tcPr>
            <w:shd w:fill="c3bd96" w:val="clear"/>
            <w:vAlign w:val="center"/>
          </w:tcPr>
          <w:p w:rsidR="00000000" w:rsidDel="00000000" w:rsidP="00000000" w:rsidRDefault="00000000" w:rsidRPr="00000000" w14:paraId="00000181">
            <w:pPr>
              <w:jc w:val="center"/>
              <w:rPr>
                <w:rFonts w:ascii="Palatino Linotype" w:cs="Palatino Linotype" w:eastAsia="Palatino Linotype" w:hAnsi="Palatino Linotype"/>
                <w:color w:val="002060"/>
                <w:sz w:val="24"/>
                <w:szCs w:val="24"/>
              </w:rPr>
            </w:pPr>
            <w:r w:rsidDel="00000000" w:rsidR="00000000" w:rsidRPr="00000000">
              <w:rPr>
                <w:rFonts w:ascii="Palatino Linotype" w:cs="Palatino Linotype" w:eastAsia="Palatino Linotype" w:hAnsi="Palatino Linotype"/>
                <w:color w:val="002060"/>
                <w:sz w:val="24"/>
                <w:szCs w:val="24"/>
                <w:rtl w:val="0"/>
              </w:rPr>
              <w:t xml:space="preserve">№ б/т</w:t>
            </w:r>
          </w:p>
        </w:tc>
        <w:tc>
          <w:tcPr>
            <w:shd w:fill="c3bd96" w:val="clear"/>
            <w:vAlign w:val="center"/>
          </w:tcPr>
          <w:p w:rsidR="00000000" w:rsidDel="00000000" w:rsidP="00000000" w:rsidRDefault="00000000" w:rsidRPr="00000000" w14:paraId="00000182">
            <w:pPr>
              <w:jc w:val="center"/>
              <w:rPr>
                <w:rFonts w:ascii="Palatino Linotype" w:cs="Palatino Linotype" w:eastAsia="Palatino Linotype" w:hAnsi="Palatino Linotype"/>
                <w:color w:val="002060"/>
                <w:sz w:val="24"/>
                <w:szCs w:val="24"/>
              </w:rPr>
            </w:pPr>
            <w:r w:rsidDel="00000000" w:rsidR="00000000" w:rsidRPr="00000000">
              <w:rPr>
                <w:rFonts w:ascii="Palatino Linotype" w:cs="Palatino Linotype" w:eastAsia="Palatino Linotype" w:hAnsi="Palatino Linotype"/>
                <w:color w:val="002060"/>
                <w:sz w:val="24"/>
                <w:szCs w:val="24"/>
                <w:rtl w:val="0"/>
              </w:rPr>
              <w:t xml:space="preserve">Сабабҳои мушкилот</w:t>
            </w:r>
          </w:p>
        </w:tc>
        <w:tc>
          <w:tcPr>
            <w:shd w:fill="c3bd96" w:val="clear"/>
            <w:vAlign w:val="center"/>
          </w:tcPr>
          <w:p w:rsidR="00000000" w:rsidDel="00000000" w:rsidP="00000000" w:rsidRDefault="00000000" w:rsidRPr="00000000" w14:paraId="00000183">
            <w:pPr>
              <w:jc w:val="center"/>
              <w:rPr>
                <w:rFonts w:ascii="Palatino Linotype" w:cs="Palatino Linotype" w:eastAsia="Palatino Linotype" w:hAnsi="Palatino Linotype"/>
                <w:color w:val="002060"/>
                <w:sz w:val="24"/>
                <w:szCs w:val="24"/>
              </w:rPr>
            </w:pPr>
            <w:r w:rsidDel="00000000" w:rsidR="00000000" w:rsidRPr="00000000">
              <w:rPr>
                <w:rFonts w:ascii="Palatino Linotype" w:cs="Palatino Linotype" w:eastAsia="Palatino Linotype" w:hAnsi="Palatino Linotype"/>
                <w:color w:val="002060"/>
                <w:sz w:val="24"/>
                <w:szCs w:val="24"/>
                <w:rtl w:val="0"/>
              </w:rPr>
              <w:t xml:space="preserve">Роҳҳои ҳалли мушкилот</w:t>
            </w:r>
          </w:p>
        </w:tc>
      </w:tr>
      <w:tr>
        <w:trPr>
          <w:cantSplit w:val="0"/>
          <w:tblHeader w:val="0"/>
        </w:trPr>
        <w:tc>
          <w:tcPr>
            <w:vAlign w:val="center"/>
          </w:tcPr>
          <w:p w:rsidR="00000000" w:rsidDel="00000000" w:rsidP="00000000" w:rsidRDefault="00000000" w:rsidRPr="00000000" w14:paraId="00000184">
            <w:pPr>
              <w:jc w:val="cente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1</w:t>
            </w:r>
          </w:p>
        </w:tc>
        <w:tc>
          <w:tcPr>
            <w:vAlign w:val="center"/>
          </w:tcPr>
          <w:p w:rsidR="00000000" w:rsidDel="00000000" w:rsidP="00000000" w:rsidRDefault="00000000" w:rsidRPr="00000000" w14:paraId="00000185">
            <w:pPr>
              <w:jc w:val="both"/>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 Аз сабаби солҳои дароз истифода бурдани пули мошингард ва таъмир нагардидан дар ҳолати садамави қарор дорад</w:t>
            </w:r>
          </w:p>
        </w:tc>
        <w:tc>
          <w:tcPr>
            <w:vAlign w:val="center"/>
          </w:tcPr>
          <w:p w:rsidR="00000000" w:rsidDel="00000000" w:rsidP="00000000" w:rsidRDefault="00000000" w:rsidRPr="00000000" w14:paraId="00000186">
            <w:pPr>
              <w:jc w:val="both"/>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Таъмири асосии пули мошингард.</w:t>
            </w:r>
          </w:p>
        </w:tc>
      </w:tr>
      <w:tr>
        <w:trPr>
          <w:cantSplit w:val="0"/>
          <w:tblHeader w:val="0"/>
        </w:trPr>
        <w:tc>
          <w:tcPr>
            <w:vAlign w:val="center"/>
          </w:tcPr>
          <w:p w:rsidR="00000000" w:rsidDel="00000000" w:rsidP="00000000" w:rsidRDefault="00000000" w:rsidRPr="00000000" w14:paraId="00000187">
            <w:pPr>
              <w:jc w:val="cente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2</w:t>
            </w:r>
          </w:p>
        </w:tc>
        <w:tc>
          <w:tcPr>
            <w:vAlign w:val="center"/>
          </w:tcPr>
          <w:p w:rsidR="00000000" w:rsidDel="00000000" w:rsidP="00000000" w:rsidRDefault="00000000" w:rsidRPr="00000000" w14:paraId="00000188">
            <w:pPr>
              <w:jc w:val="both"/>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Аз сабаби солҳои тӯлони таъмир нагардидани канал дастраси оби полезӣ ба мардум таъмин намегардад</w:t>
            </w:r>
          </w:p>
        </w:tc>
        <w:tc>
          <w:tcPr>
            <w:vAlign w:val="center"/>
          </w:tcPr>
          <w:p w:rsidR="00000000" w:rsidDel="00000000" w:rsidP="00000000" w:rsidRDefault="00000000" w:rsidRPr="00000000" w14:paraId="00000189">
            <w:pPr>
              <w:jc w:val="both"/>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Таъмири канал                              </w:t>
            </w:r>
          </w:p>
        </w:tc>
      </w:tr>
    </w:tbl>
    <w:p w:rsidR="00000000" w:rsidDel="00000000" w:rsidP="00000000" w:rsidRDefault="00000000" w:rsidRPr="00000000" w14:paraId="0000018A">
      <w:pPr>
        <w:ind w:left="360" w:firstLine="0"/>
        <w:rPr/>
      </w:pPr>
      <w:r w:rsidDel="00000000" w:rsidR="00000000" w:rsidRPr="00000000">
        <w:rPr>
          <w:rtl w:val="0"/>
        </w:rPr>
      </w:r>
    </w:p>
    <w:p w:rsidR="00000000" w:rsidDel="00000000" w:rsidP="00000000" w:rsidRDefault="00000000" w:rsidRPr="00000000" w14:paraId="0000018B">
      <w:pPr>
        <w:keepNext w:val="1"/>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40" w:line="240" w:lineRule="auto"/>
        <w:ind w:left="720" w:right="0" w:hanging="360"/>
        <w:jc w:val="both"/>
        <w:rPr>
          <w:rFonts w:ascii="Times New Roman" w:cs="Times New Roman" w:eastAsia="Times New Roman" w:hAnsi="Times New Roman"/>
          <w:b w:val="0"/>
          <w:i w:val="0"/>
          <w:smallCaps w:val="0"/>
          <w:strike w:val="0"/>
          <w:color w:val="27272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2727"/>
          <w:sz w:val="24"/>
          <w:szCs w:val="24"/>
          <w:u w:val="none"/>
          <w:shd w:fill="auto" w:val="clear"/>
          <w:vertAlign w:val="baseline"/>
          <w:rtl w:val="0"/>
        </w:rPr>
        <w:t xml:space="preserve">Таҳлили захираҳои мавҷуда барои ҷалби онҳо ба ҳалли мушкилоти ҷомеа; </w:t>
      </w:r>
      <w:r w:rsidDel="00000000" w:rsidR="00000000" w:rsidRPr="00000000">
        <w:rPr>
          <w:rFonts w:ascii="Times New Roman" w:cs="Times New Roman" w:eastAsia="Times New Roman" w:hAnsi="Times New Roman"/>
          <w:b w:val="0"/>
          <w:i w:val="0"/>
          <w:smallCaps w:val="0"/>
          <w:strike w:val="0"/>
          <w:color w:val="272727"/>
          <w:sz w:val="24"/>
          <w:szCs w:val="24"/>
          <w:u w:val="none"/>
          <w:shd w:fill="auto" w:val="clear"/>
          <w:vertAlign w:val="baseline"/>
          <w:rtl w:val="0"/>
        </w:rPr>
        <w:t xml:space="preserve">(Рӯйхати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p w:rsidR="00000000" w:rsidDel="00000000" w:rsidP="00000000" w:rsidRDefault="00000000" w:rsidRPr="00000000" w14:paraId="0000018C">
      <w:pPr>
        <w:rPr/>
      </w:pPr>
      <w:r w:rsidDel="00000000" w:rsidR="00000000" w:rsidRPr="00000000">
        <w:rPr>
          <w:rtl w:val="0"/>
        </w:rPr>
      </w:r>
    </w:p>
    <w:tbl>
      <w:tblPr>
        <w:tblStyle w:val="Table10"/>
        <w:tblW w:w="94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3828"/>
        <w:gridCol w:w="4995"/>
        <w:tblGridChange w:id="0">
          <w:tblGrid>
            <w:gridCol w:w="675"/>
            <w:gridCol w:w="3828"/>
            <w:gridCol w:w="4995"/>
          </w:tblGrid>
        </w:tblGridChange>
      </w:tblGrid>
      <w:tr>
        <w:trPr>
          <w:cantSplit w:val="0"/>
          <w:trHeight w:val="57" w:hRule="atLeast"/>
          <w:tblHeader w:val="0"/>
        </w:trPr>
        <w:tc>
          <w:tcPr>
            <w:shd w:fill="c3bd96" w:val="clear"/>
            <w:vAlign w:val="center"/>
          </w:tcPr>
          <w:p w:rsidR="00000000" w:rsidDel="00000000" w:rsidP="00000000" w:rsidRDefault="00000000" w:rsidRPr="00000000" w14:paraId="0000018D">
            <w:pPr>
              <w:spacing w:after="0" w:line="240" w:lineRule="auto"/>
              <w:jc w:val="center"/>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 б/т</w:t>
            </w:r>
          </w:p>
        </w:tc>
        <w:tc>
          <w:tcPr>
            <w:shd w:fill="c3bd96" w:val="clear"/>
            <w:vAlign w:val="center"/>
          </w:tcPr>
          <w:p w:rsidR="00000000" w:rsidDel="00000000" w:rsidP="00000000" w:rsidRDefault="00000000" w:rsidRPr="00000000" w14:paraId="0000018E">
            <w:pPr>
              <w:spacing w:after="0" w:line="240" w:lineRule="auto"/>
              <w:jc w:val="center"/>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Номгуи ифрасохторҳо </w:t>
            </w:r>
          </w:p>
        </w:tc>
        <w:tc>
          <w:tcPr>
            <w:shd w:fill="c3bd96" w:val="clear"/>
            <w:vAlign w:val="center"/>
          </w:tcPr>
          <w:p w:rsidR="00000000" w:rsidDel="00000000" w:rsidP="00000000" w:rsidRDefault="00000000" w:rsidRPr="00000000" w14:paraId="0000018F">
            <w:pPr>
              <w:spacing w:after="0" w:line="240" w:lineRule="auto"/>
              <w:jc w:val="center"/>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Захираҳои ҷомеа оид ба ҳалли мушкилот</w:t>
            </w:r>
          </w:p>
        </w:tc>
      </w:tr>
      <w:tr>
        <w:trPr>
          <w:cantSplit w:val="0"/>
          <w:trHeight w:val="567" w:hRule="atLeast"/>
          <w:tblHeader w:val="0"/>
        </w:trPr>
        <w:tc>
          <w:tcPr>
            <w:vAlign w:val="center"/>
          </w:tcPr>
          <w:p w:rsidR="00000000" w:rsidDel="00000000" w:rsidP="00000000" w:rsidRDefault="00000000" w:rsidRPr="00000000" w14:paraId="00000190">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1</w:t>
            </w:r>
          </w:p>
        </w:tc>
        <w:tc>
          <w:tcPr>
            <w:vAlign w:val="center"/>
          </w:tcPr>
          <w:p w:rsidR="00000000" w:rsidDel="00000000" w:rsidP="00000000" w:rsidRDefault="00000000" w:rsidRPr="00000000" w14:paraId="00000191">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Таъмири майдончаи варзишӣ</w:t>
            </w:r>
          </w:p>
        </w:tc>
        <w:tc>
          <w:tcPr>
            <w:vAlign w:val="center"/>
          </w:tcPr>
          <w:p w:rsidR="00000000" w:rsidDel="00000000" w:rsidP="00000000" w:rsidRDefault="00000000" w:rsidRPr="00000000" w14:paraId="00000192">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Ба масолеҳои сохтмони ва ашёҳои варзиши ниёз дорад</w:t>
            </w:r>
          </w:p>
        </w:tc>
      </w:tr>
      <w:tr>
        <w:trPr>
          <w:cantSplit w:val="0"/>
          <w:trHeight w:val="567" w:hRule="atLeast"/>
          <w:tblHeader w:val="0"/>
        </w:trPr>
        <w:tc>
          <w:tcPr>
            <w:vAlign w:val="center"/>
          </w:tcPr>
          <w:p w:rsidR="00000000" w:rsidDel="00000000" w:rsidP="00000000" w:rsidRDefault="00000000" w:rsidRPr="00000000" w14:paraId="00000193">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2</w:t>
            </w:r>
          </w:p>
        </w:tc>
        <w:tc>
          <w:tcPr>
            <w:vAlign w:val="center"/>
          </w:tcPr>
          <w:p w:rsidR="00000000" w:rsidDel="00000000" w:rsidP="00000000" w:rsidRDefault="00000000" w:rsidRPr="00000000" w14:paraId="00000194">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Таъмири канали хатти оби полезӣ</w:t>
            </w:r>
          </w:p>
        </w:tc>
        <w:tc>
          <w:tcPr>
            <w:vAlign w:val="center"/>
          </w:tcPr>
          <w:p w:rsidR="00000000" w:rsidDel="00000000" w:rsidP="00000000" w:rsidRDefault="00000000" w:rsidRPr="00000000" w14:paraId="00000195">
            <w:pPr>
              <w:spacing w:after="0" w:line="240" w:lineRule="auto"/>
              <w:rPr>
                <w:rFonts w:ascii="Times New Roman" w:cs="Times New Roman" w:eastAsia="Times New Roman" w:hAnsi="Times New Roman"/>
                <w:i w:val="1"/>
                <w:color w:val="002060"/>
              </w:rPr>
            </w:pPr>
            <w:r w:rsidDel="00000000" w:rsidR="00000000" w:rsidRPr="00000000">
              <w:rPr>
                <w:rFonts w:ascii="Times New Roman" w:cs="Times New Roman" w:eastAsia="Times New Roman" w:hAnsi="Times New Roman"/>
                <w:i w:val="1"/>
                <w:color w:val="002060"/>
                <w:rtl w:val="0"/>
              </w:rPr>
              <w:t xml:space="preserve">Таъмини қубурҳои обгузар, чунки дар маҳал дасраст нестанд</w:t>
            </w:r>
          </w:p>
        </w:tc>
      </w:tr>
      <w:tr>
        <w:trPr>
          <w:cantSplit w:val="0"/>
          <w:trHeight w:val="567" w:hRule="atLeast"/>
          <w:tblHeader w:val="0"/>
        </w:trPr>
        <w:tc>
          <w:tcPr>
            <w:vAlign w:val="center"/>
          </w:tcPr>
          <w:p w:rsidR="00000000" w:rsidDel="00000000" w:rsidP="00000000" w:rsidRDefault="00000000" w:rsidRPr="00000000" w14:paraId="00000196">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3</w:t>
            </w:r>
          </w:p>
        </w:tc>
        <w:tc>
          <w:tcPr>
            <w:vAlign w:val="center"/>
          </w:tcPr>
          <w:p w:rsidR="00000000" w:rsidDel="00000000" w:rsidP="00000000" w:rsidRDefault="00000000" w:rsidRPr="00000000" w14:paraId="00000197">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Китобхона</w:t>
            </w:r>
          </w:p>
        </w:tc>
        <w:tc>
          <w:tcPr>
            <w:vAlign w:val="center"/>
          </w:tcPr>
          <w:p w:rsidR="00000000" w:rsidDel="00000000" w:rsidP="00000000" w:rsidRDefault="00000000" w:rsidRPr="00000000" w14:paraId="00000198">
            <w:pPr>
              <w:spacing w:after="0" w:line="240" w:lineRule="auto"/>
              <w:rPr>
                <w:rFonts w:ascii="Times New Roman" w:cs="Times New Roman" w:eastAsia="Times New Roman" w:hAnsi="Times New Roman"/>
                <w:i w:val="1"/>
                <w:color w:val="002060"/>
              </w:rPr>
            </w:pPr>
            <w:r w:rsidDel="00000000" w:rsidR="00000000" w:rsidRPr="00000000">
              <w:rPr>
                <w:rFonts w:ascii="Times New Roman" w:cs="Times New Roman" w:eastAsia="Times New Roman" w:hAnsi="Times New Roman"/>
                <w:i w:val="1"/>
                <w:color w:val="002060"/>
                <w:rtl w:val="0"/>
              </w:rPr>
              <w:t xml:space="preserve">Таъмири асоси, бакӯмаки беруна ниёз дорад</w:t>
            </w:r>
          </w:p>
        </w:tc>
      </w:tr>
      <w:tr>
        <w:trPr>
          <w:cantSplit w:val="0"/>
          <w:trHeight w:val="567" w:hRule="atLeast"/>
          <w:tblHeader w:val="0"/>
        </w:trPr>
        <w:tc>
          <w:tcPr>
            <w:vAlign w:val="center"/>
          </w:tcPr>
          <w:p w:rsidR="00000000" w:rsidDel="00000000" w:rsidP="00000000" w:rsidRDefault="00000000" w:rsidRPr="00000000" w14:paraId="00000199">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4</w:t>
            </w:r>
          </w:p>
        </w:tc>
        <w:tc>
          <w:tcPr>
            <w:vAlign w:val="center"/>
          </w:tcPr>
          <w:p w:rsidR="00000000" w:rsidDel="00000000" w:rsidP="00000000" w:rsidRDefault="00000000" w:rsidRPr="00000000" w14:paraId="0000019A">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Ҳамом</w:t>
            </w:r>
          </w:p>
        </w:tc>
        <w:tc>
          <w:tcPr>
            <w:vAlign w:val="center"/>
          </w:tcPr>
          <w:p w:rsidR="00000000" w:rsidDel="00000000" w:rsidP="00000000" w:rsidRDefault="00000000" w:rsidRPr="00000000" w14:paraId="0000019B">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Захираҳои дохилии ҷомеа намерасад ба кӯмаки беруна ниёз дорад</w:t>
            </w:r>
          </w:p>
        </w:tc>
      </w:tr>
      <w:tr>
        <w:trPr>
          <w:cantSplit w:val="0"/>
          <w:trHeight w:val="567" w:hRule="atLeast"/>
          <w:tblHeader w:val="0"/>
        </w:trPr>
        <w:tc>
          <w:tcPr>
            <w:vAlign w:val="center"/>
          </w:tcPr>
          <w:p w:rsidR="00000000" w:rsidDel="00000000" w:rsidP="00000000" w:rsidRDefault="00000000" w:rsidRPr="00000000" w14:paraId="0000019C">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5</w:t>
            </w:r>
          </w:p>
        </w:tc>
        <w:tc>
          <w:tcPr>
            <w:vAlign w:val="center"/>
          </w:tcPr>
          <w:p w:rsidR="00000000" w:rsidDel="00000000" w:rsidP="00000000" w:rsidRDefault="00000000" w:rsidRPr="00000000" w14:paraId="0000019D">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Азнавсозии муассисаи таълими </w:t>
            </w:r>
          </w:p>
        </w:tc>
        <w:tc>
          <w:tcPr>
            <w:vAlign w:val="center"/>
          </w:tcPr>
          <w:p w:rsidR="00000000" w:rsidDel="00000000" w:rsidP="00000000" w:rsidRDefault="00000000" w:rsidRPr="00000000" w14:paraId="0000019E">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Барои сохтумони муассисаи таълими аз ҳисоби захираҳои дохили худи ва мақомоти маҳалли имконият нест ба кӯмаки беруна ниёз дорад</w:t>
            </w:r>
          </w:p>
        </w:tc>
      </w:tr>
    </w:tbl>
    <w:p w:rsidR="00000000" w:rsidDel="00000000" w:rsidP="00000000" w:rsidRDefault="00000000" w:rsidRPr="00000000" w14:paraId="0000019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Times New Roman" w:cs="Times New Roman" w:eastAsia="Times New Roman" w:hAnsi="Times New Roman"/>
          <w:b w:val="1"/>
          <w:i w:val="0"/>
          <w:smallCaps w:val="0"/>
          <w:strike w:val="0"/>
          <w:color w:val="272727"/>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Times New Roman" w:cs="Times New Roman" w:eastAsia="Times New Roman" w:hAnsi="Times New Roman"/>
          <w:b w:val="0"/>
          <w:i w:val="0"/>
          <w:smallCaps w:val="0"/>
          <w:strike w:val="0"/>
          <w:color w:val="27272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2727"/>
          <w:sz w:val="24"/>
          <w:szCs w:val="24"/>
          <w:u w:val="none"/>
          <w:shd w:fill="auto" w:val="clear"/>
          <w:vertAlign w:val="baseline"/>
          <w:rtl w:val="0"/>
        </w:rPr>
        <w:t xml:space="preserve">VI. Потенсиали институтсионалии ҷомеа ва роҳбарони он. </w:t>
      </w:r>
      <w:r w:rsidDel="00000000" w:rsidR="00000000" w:rsidRPr="00000000">
        <w:rPr>
          <w:rFonts w:ascii="Times New Roman" w:cs="Times New Roman" w:eastAsia="Times New Roman" w:hAnsi="Times New Roman"/>
          <w:b w:val="0"/>
          <w:i w:val="0"/>
          <w:smallCaps w:val="0"/>
          <w:strike w:val="0"/>
          <w:color w:val="272727"/>
          <w:sz w:val="24"/>
          <w:szCs w:val="24"/>
          <w:u w:val="none"/>
          <w:shd w:fill="auto" w:val="clear"/>
          <w:vertAlign w:val="baseline"/>
          <w:rtl w:val="0"/>
        </w:rPr>
        <w:t xml:space="preserve">(Нишондиҳандаҳои иқтидори институтсионалии ҷомеа ва роҳбарони кунуниро пешниҳод кунед. Меъёрҳои роҳбарии аъзоёни ҷомеаро муайян кунед).</w:t>
      </w:r>
    </w:p>
    <w:p w:rsidR="00000000" w:rsidDel="00000000" w:rsidP="00000000" w:rsidRDefault="00000000" w:rsidRPr="00000000" w14:paraId="000001A1">
      <w:pP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Дар деҳаи Гишхун аз ҷумлаи неруҳои инсонӣ: -  зиёиён, шахсони дар мақоми роҳбаркунанда, нафароне, ки иқтидор, қобилияти кор бо ҷамоаро доранд:</w:t>
      </w:r>
    </w:p>
    <w:p w:rsidR="00000000" w:rsidDel="00000000" w:rsidP="00000000" w:rsidRDefault="00000000" w:rsidRPr="00000000" w14:paraId="000001A2">
      <w:pPr>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Маълумот оид ба захираҳо, нерӯҳои инсонии деҳаи Гишхун</w:t>
      </w:r>
    </w:p>
    <w:tbl>
      <w:tblPr>
        <w:tblStyle w:val="Table11"/>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
        <w:gridCol w:w="4532"/>
        <w:gridCol w:w="4498"/>
        <w:tblGridChange w:id="0">
          <w:tblGrid>
            <w:gridCol w:w="541"/>
            <w:gridCol w:w="4532"/>
            <w:gridCol w:w="4498"/>
          </w:tblGrid>
        </w:tblGridChange>
      </w:tblGrid>
      <w:tr>
        <w:trPr>
          <w:cantSplit w:val="0"/>
          <w:trHeight w:val="617" w:hRule="atLeast"/>
          <w:tblHeader w:val="0"/>
        </w:trPr>
        <w:tc>
          <w:tcPr>
            <w:shd w:fill="c3bd96" w:val="clear"/>
          </w:tcPr>
          <w:p w:rsidR="00000000" w:rsidDel="00000000" w:rsidP="00000000" w:rsidRDefault="00000000" w:rsidRPr="00000000" w14:paraId="000001A3">
            <w:pPr>
              <w:rPr>
                <w:rFonts w:ascii="Palatino Linotype" w:cs="Palatino Linotype" w:eastAsia="Palatino Linotype" w:hAnsi="Palatino Linotype"/>
                <w:color w:val="002060"/>
                <w:sz w:val="24"/>
                <w:szCs w:val="24"/>
              </w:rPr>
            </w:pPr>
            <w:r w:rsidDel="00000000" w:rsidR="00000000" w:rsidRPr="00000000">
              <w:rPr>
                <w:rFonts w:ascii="Palatino Linotype" w:cs="Palatino Linotype" w:eastAsia="Palatino Linotype" w:hAnsi="Palatino Linotype"/>
                <w:color w:val="002060"/>
                <w:sz w:val="24"/>
                <w:szCs w:val="24"/>
                <w:rtl w:val="0"/>
              </w:rPr>
              <w:t xml:space="preserve">№ б/т</w:t>
            </w:r>
          </w:p>
        </w:tc>
        <w:tc>
          <w:tcPr>
            <w:shd w:fill="c3bd96" w:val="clear"/>
            <w:vAlign w:val="center"/>
          </w:tcPr>
          <w:p w:rsidR="00000000" w:rsidDel="00000000" w:rsidP="00000000" w:rsidRDefault="00000000" w:rsidRPr="00000000" w14:paraId="000001A4">
            <w:pPr>
              <w:jc w:val="center"/>
              <w:rPr>
                <w:rFonts w:ascii="Palatino Linotype" w:cs="Palatino Linotype" w:eastAsia="Palatino Linotype" w:hAnsi="Palatino Linotype"/>
                <w:color w:val="002060"/>
                <w:sz w:val="24"/>
                <w:szCs w:val="24"/>
              </w:rPr>
            </w:pPr>
            <w:r w:rsidDel="00000000" w:rsidR="00000000" w:rsidRPr="00000000">
              <w:rPr>
                <w:rFonts w:ascii="Palatino Linotype" w:cs="Palatino Linotype" w:eastAsia="Palatino Linotype" w:hAnsi="Palatino Linotype"/>
                <w:color w:val="002060"/>
                <w:sz w:val="24"/>
                <w:szCs w:val="24"/>
                <w:rtl w:val="0"/>
              </w:rPr>
              <w:t xml:space="preserve">Захираҳо</w:t>
            </w:r>
          </w:p>
        </w:tc>
        <w:tc>
          <w:tcPr>
            <w:shd w:fill="c3bd96" w:val="clear"/>
            <w:vAlign w:val="center"/>
          </w:tcPr>
          <w:p w:rsidR="00000000" w:rsidDel="00000000" w:rsidP="00000000" w:rsidRDefault="00000000" w:rsidRPr="00000000" w14:paraId="000001A5">
            <w:pPr>
              <w:jc w:val="center"/>
              <w:rPr>
                <w:rFonts w:ascii="Palatino Linotype" w:cs="Palatino Linotype" w:eastAsia="Palatino Linotype" w:hAnsi="Palatino Linotype"/>
                <w:color w:val="002060"/>
                <w:sz w:val="24"/>
                <w:szCs w:val="24"/>
              </w:rPr>
            </w:pPr>
            <w:r w:rsidDel="00000000" w:rsidR="00000000" w:rsidRPr="00000000">
              <w:rPr>
                <w:rFonts w:ascii="Palatino Linotype" w:cs="Palatino Linotype" w:eastAsia="Palatino Linotype" w:hAnsi="Palatino Linotype"/>
                <w:color w:val="002060"/>
                <w:sz w:val="24"/>
                <w:szCs w:val="24"/>
                <w:rtl w:val="0"/>
              </w:rPr>
              <w:t xml:space="preserve">Меъёрҳои роҳбарии аъзоёни ҷамоа</w:t>
            </w:r>
          </w:p>
        </w:tc>
      </w:tr>
      <w:tr>
        <w:trPr>
          <w:cantSplit w:val="0"/>
          <w:tblHeader w:val="0"/>
        </w:trPr>
        <w:tc>
          <w:tcPr>
            <w:vAlign w:val="center"/>
          </w:tcPr>
          <w:p w:rsidR="00000000" w:rsidDel="00000000" w:rsidP="00000000" w:rsidRDefault="00000000" w:rsidRPr="00000000" w14:paraId="000001A6">
            <w:pPr>
              <w:jc w:val="cente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1</w:t>
            </w:r>
          </w:p>
        </w:tc>
        <w:tc>
          <w:tcPr>
            <w:vAlign w:val="center"/>
          </w:tcPr>
          <w:p w:rsidR="00000000" w:rsidDel="00000000" w:rsidP="00000000" w:rsidRDefault="00000000" w:rsidRPr="00000000" w14:paraId="000001A7">
            <w:pP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Раиси деҳа ва  8 нафар аъзоёни шӯро</w:t>
            </w:r>
          </w:p>
        </w:tc>
        <w:tc>
          <w:tcPr/>
          <w:p w:rsidR="00000000" w:rsidDel="00000000" w:rsidP="00000000" w:rsidRDefault="00000000" w:rsidRPr="00000000" w14:paraId="000001A8">
            <w:pP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Идоракунии умумии ҷомеа, ташкил ва гузаронидани ҷамомадҳо, ҷашну маракаҳова ташкил намудани ҳашарҳои дастаҷамона.</w:t>
            </w:r>
          </w:p>
        </w:tc>
      </w:tr>
      <w:tr>
        <w:trPr>
          <w:cantSplit w:val="0"/>
          <w:tblHeader w:val="0"/>
        </w:trPr>
        <w:tc>
          <w:tcPr>
            <w:vAlign w:val="center"/>
          </w:tcPr>
          <w:p w:rsidR="00000000" w:rsidDel="00000000" w:rsidP="00000000" w:rsidRDefault="00000000" w:rsidRPr="00000000" w14:paraId="000001A9">
            <w:pPr>
              <w:jc w:val="cente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2</w:t>
            </w:r>
          </w:p>
        </w:tc>
        <w:tc>
          <w:tcPr>
            <w:vAlign w:val="center"/>
          </w:tcPr>
          <w:p w:rsidR="00000000" w:rsidDel="00000000" w:rsidP="00000000" w:rsidRDefault="00000000" w:rsidRPr="00000000" w14:paraId="000001AA">
            <w:pP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Омузгорон 23 нафар</w:t>
            </w:r>
          </w:p>
        </w:tc>
        <w:tc>
          <w:tcPr/>
          <w:p w:rsidR="00000000" w:rsidDel="00000000" w:rsidP="00000000" w:rsidRDefault="00000000" w:rsidRPr="00000000" w14:paraId="000001AB">
            <w:pP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Таълиму тарбия хонандагон </w:t>
            </w:r>
          </w:p>
        </w:tc>
      </w:tr>
      <w:tr>
        <w:trPr>
          <w:cantSplit w:val="0"/>
          <w:tblHeader w:val="0"/>
        </w:trPr>
        <w:tc>
          <w:tcPr>
            <w:vAlign w:val="center"/>
          </w:tcPr>
          <w:p w:rsidR="00000000" w:rsidDel="00000000" w:rsidP="00000000" w:rsidRDefault="00000000" w:rsidRPr="00000000" w14:paraId="000001AC">
            <w:pPr>
              <w:jc w:val="cente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3</w:t>
            </w:r>
          </w:p>
        </w:tc>
        <w:tc>
          <w:tcPr>
            <w:vAlign w:val="center"/>
          </w:tcPr>
          <w:p w:rsidR="00000000" w:rsidDel="00000000" w:rsidP="00000000" w:rsidRDefault="00000000" w:rsidRPr="00000000" w14:paraId="000001AD">
            <w:pP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Роҳбарони хоҷагиҳои деҳқони 1</w:t>
            </w:r>
          </w:p>
        </w:tc>
        <w:tc>
          <w:tcPr/>
          <w:p w:rsidR="00000000" w:rsidDel="00000000" w:rsidP="00000000" w:rsidRDefault="00000000" w:rsidRPr="00000000" w14:paraId="000001AE">
            <w:pP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Ташкили корҳо саҳрои, таъмини ҷойҳои кории холи, музди меҳнати кормандон</w:t>
            </w:r>
          </w:p>
        </w:tc>
      </w:tr>
      <w:tr>
        <w:trPr>
          <w:cantSplit w:val="0"/>
          <w:tblHeader w:val="0"/>
        </w:trPr>
        <w:tc>
          <w:tcPr>
            <w:vAlign w:val="center"/>
          </w:tcPr>
          <w:p w:rsidR="00000000" w:rsidDel="00000000" w:rsidP="00000000" w:rsidRDefault="00000000" w:rsidRPr="00000000" w14:paraId="000001AF">
            <w:pPr>
              <w:jc w:val="cente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4</w:t>
            </w:r>
          </w:p>
        </w:tc>
        <w:tc>
          <w:tcPr>
            <w:vAlign w:val="center"/>
          </w:tcPr>
          <w:p w:rsidR="00000000" w:rsidDel="00000000" w:rsidP="00000000" w:rsidRDefault="00000000" w:rsidRPr="00000000" w14:paraId="000001B0">
            <w:pP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Роҳбарони ташкилоту корхонаҳо 4 нафар</w:t>
            </w:r>
          </w:p>
        </w:tc>
        <w:tc>
          <w:tcPr/>
          <w:p w:rsidR="00000000" w:rsidDel="00000000" w:rsidP="00000000" w:rsidRDefault="00000000" w:rsidRPr="00000000" w14:paraId="000001B1">
            <w:pP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Роҳбари умумии корхона,ташкилии меҳнат , назорати иҷрои нвақша ва супоришҳо</w:t>
            </w:r>
          </w:p>
        </w:tc>
      </w:tr>
      <w:tr>
        <w:trPr>
          <w:cantSplit w:val="0"/>
          <w:tblHeader w:val="0"/>
        </w:trPr>
        <w:tc>
          <w:tcPr>
            <w:vAlign w:val="center"/>
          </w:tcPr>
          <w:p w:rsidR="00000000" w:rsidDel="00000000" w:rsidP="00000000" w:rsidRDefault="00000000" w:rsidRPr="00000000" w14:paraId="000001B2">
            <w:pPr>
              <w:jc w:val="cente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5</w:t>
            </w:r>
          </w:p>
        </w:tc>
        <w:tc>
          <w:tcPr>
            <w:vAlign w:val="center"/>
          </w:tcPr>
          <w:p w:rsidR="00000000" w:rsidDel="00000000" w:rsidP="00000000" w:rsidRDefault="00000000" w:rsidRPr="00000000" w14:paraId="000001B3">
            <w:pP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 Мутахассиси соҳаҳои гуногун 11 нафар</w:t>
            </w:r>
          </w:p>
        </w:tc>
        <w:tc>
          <w:tcPr/>
          <w:p w:rsidR="00000000" w:rsidDel="00000000" w:rsidP="00000000" w:rsidRDefault="00000000" w:rsidRPr="00000000" w14:paraId="000001B4">
            <w:pP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Иҷрои вазифаҳои хизмати </w:t>
            </w:r>
          </w:p>
        </w:tc>
      </w:tr>
    </w:tbl>
    <w:p w:rsidR="00000000" w:rsidDel="00000000" w:rsidP="00000000" w:rsidRDefault="00000000" w:rsidRPr="00000000" w14:paraId="000001B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272727"/>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7272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2727"/>
          <w:sz w:val="24"/>
          <w:szCs w:val="24"/>
          <w:u w:val="none"/>
          <w:shd w:fill="auto" w:val="clear"/>
          <w:vertAlign w:val="baseline"/>
          <w:rtl w:val="0"/>
        </w:rPr>
        <w:t xml:space="preserve">VII.Дараҷае, ки ҷомеа дар пойдории натиҷаҳои лоиҳа иштирок мекунад. </w:t>
      </w:r>
      <w:r w:rsidDel="00000000" w:rsidR="00000000" w:rsidRPr="00000000">
        <w:rPr>
          <w:rFonts w:ascii="Times New Roman" w:cs="Times New Roman" w:eastAsia="Times New Roman" w:hAnsi="Times New Roman"/>
          <w:b w:val="0"/>
          <w:i w:val="0"/>
          <w:smallCaps w:val="0"/>
          <w:strike w:val="0"/>
          <w:color w:val="272727"/>
          <w:sz w:val="24"/>
          <w:szCs w:val="24"/>
          <w:u w:val="none"/>
          <w:shd w:fill="auto" w:val="clear"/>
          <w:vertAlign w:val="baseline"/>
          <w:rtl w:val="0"/>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jc w:val="cente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Иштироки ҷомеа дар нигоҳдории натиҷаҳои лоиҳа</w:t>
      </w:r>
    </w:p>
    <w:p w:rsidR="00000000" w:rsidDel="00000000" w:rsidP="00000000" w:rsidRDefault="00000000" w:rsidRPr="00000000" w14:paraId="000001B9">
      <w:pPr>
        <w:spacing w:line="240" w:lineRule="auto"/>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ab/>
        <w:t xml:space="preserve">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rsidR="00000000" w:rsidDel="00000000" w:rsidP="00000000" w:rsidRDefault="00000000" w:rsidRPr="00000000" w14:paraId="000001B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7272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2727"/>
          <w:sz w:val="24"/>
          <w:szCs w:val="24"/>
          <w:u w:val="none"/>
          <w:shd w:fill="auto" w:val="clear"/>
          <w:vertAlign w:val="baseline"/>
          <w:rtl w:val="0"/>
        </w:rPr>
        <w:t xml:space="preserve">VIII</w:t>
      </w:r>
      <w:r w:rsidDel="00000000" w:rsidR="00000000" w:rsidRPr="00000000">
        <w:rPr>
          <w:rFonts w:ascii="Times New Roman" w:cs="Times New Roman" w:eastAsia="Times New Roman" w:hAnsi="Times New Roman"/>
          <w:b w:val="0"/>
          <w:i w:val="0"/>
          <w:smallCaps w:val="0"/>
          <w:strike w:val="0"/>
          <w:color w:val="272727"/>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272727"/>
          <w:sz w:val="21"/>
          <w:szCs w:val="21"/>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72727"/>
          <w:sz w:val="24"/>
          <w:szCs w:val="24"/>
          <w:u w:val="none"/>
          <w:shd w:fill="auto" w:val="clear"/>
          <w:vertAlign w:val="baseline"/>
          <w:rtl w:val="0"/>
        </w:rPr>
        <w:t xml:space="preserve">Таҳлил ва арзёбии барномаҳои башардӯстона аз ҷониби ҷомеа, дигар донорҳо ва иштироки аъзоёни ҷомеа дар татбиқи онҳо. </w:t>
      </w:r>
      <w:r w:rsidDel="00000000" w:rsidR="00000000" w:rsidRPr="00000000">
        <w:rPr>
          <w:rFonts w:ascii="Times New Roman" w:cs="Times New Roman" w:eastAsia="Times New Roman" w:hAnsi="Times New Roman"/>
          <w:b w:val="0"/>
          <w:i w:val="0"/>
          <w:smallCaps w:val="0"/>
          <w:strike w:val="0"/>
          <w:color w:val="272727"/>
          <w:sz w:val="24"/>
          <w:szCs w:val="24"/>
          <w:u w:val="none"/>
          <w:shd w:fill="auto" w:val="clear"/>
          <w:vertAlign w:val="baseline"/>
          <w:rtl w:val="0"/>
        </w:rPr>
        <w:t xml:space="preserve">(Баҳодиҳии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p>
    <w:p w:rsidR="00000000" w:rsidDel="00000000" w:rsidP="00000000" w:rsidRDefault="00000000" w:rsidRPr="00000000" w14:paraId="000001BB">
      <w:pPr>
        <w:rPr>
          <w:rFonts w:ascii="Times New Roman" w:cs="Times New Roman" w:eastAsia="Times New Roman" w:hAnsi="Times New Roman"/>
          <w:color w:val="002060"/>
          <w:sz w:val="24"/>
          <w:szCs w:val="24"/>
        </w:rPr>
      </w:pPr>
      <w:r w:rsidDel="00000000" w:rsidR="00000000" w:rsidRPr="00000000">
        <w:rPr>
          <w:rFonts w:ascii="Palatino Linotype" w:cs="Palatino Linotype" w:eastAsia="Palatino Linotype" w:hAnsi="Palatino Linotype"/>
          <w:color w:val="002060"/>
          <w:sz w:val="24"/>
          <w:szCs w:val="24"/>
          <w:rtl w:val="0"/>
        </w:rPr>
        <w:t xml:space="preserve">Бо маблағгузории Миссияи Шарқ  7  адад  нуқтаи хати оби нушокии маҳаллаҳои Систан ва Бест   сохта шуда инчунин 26 адад ҳоҷатхона сохта ба истифода дода шудаанд, ки   маблағи 288131 ҳазор сомониро ташкил медиҳад . </w:t>
      </w:r>
      <w:r w:rsidDel="00000000" w:rsidR="00000000" w:rsidRPr="00000000">
        <w:rPr>
          <w:rFonts w:ascii="Times New Roman" w:cs="Times New Roman" w:eastAsia="Times New Roman" w:hAnsi="Times New Roman"/>
          <w:color w:val="002060"/>
          <w:sz w:val="24"/>
          <w:szCs w:val="24"/>
          <w:rtl w:val="0"/>
        </w:rPr>
        <w:t xml:space="preserve">Бо дастгирии соҳибкорон ва муҳоҷирони деҳа роҳи мошингарди деҳаи Гишхун ба тариқи ҳашарчигӣ қисман таъмир карда шуд.</w:t>
      </w:r>
    </w:p>
    <w:p w:rsidR="00000000" w:rsidDel="00000000" w:rsidP="00000000" w:rsidRDefault="00000000" w:rsidRPr="00000000" w14:paraId="000001B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Times New Roman" w:cs="Times New Roman" w:eastAsia="Times New Roman" w:hAnsi="Times New Roman"/>
          <w:b w:val="0"/>
          <w:i w:val="0"/>
          <w:smallCaps w:val="0"/>
          <w:strike w:val="0"/>
          <w:color w:val="27272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2727"/>
          <w:sz w:val="24"/>
          <w:szCs w:val="24"/>
          <w:u w:val="none"/>
          <w:shd w:fill="auto" w:val="clear"/>
          <w:vertAlign w:val="baseline"/>
          <w:rtl w:val="0"/>
        </w:rPr>
        <w:t xml:space="preserve">IX.</w:t>
      </w:r>
      <w:r w:rsidDel="00000000" w:rsidR="00000000" w:rsidRPr="00000000">
        <w:rPr>
          <w:rFonts w:ascii="Cambria" w:cs="Cambria" w:eastAsia="Cambria" w:hAnsi="Cambria"/>
          <w:b w:val="0"/>
          <w:i w:val="0"/>
          <w:smallCaps w:val="0"/>
          <w:strike w:val="0"/>
          <w:color w:val="272727"/>
          <w:sz w:val="21"/>
          <w:szCs w:val="21"/>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72727"/>
          <w:sz w:val="24"/>
          <w:szCs w:val="24"/>
          <w:u w:val="none"/>
          <w:shd w:fill="auto" w:val="clear"/>
          <w:vertAlign w:val="baseline"/>
          <w:rtl w:val="0"/>
        </w:rPr>
        <w:t xml:space="preserve">Муайян кардани нерӯ ва нақши мақомоти ҳокимияти маҳаллӣ дар ҳалли мушкилоти ҷамъият. </w:t>
      </w:r>
      <w:r w:rsidDel="00000000" w:rsidR="00000000" w:rsidRPr="00000000">
        <w:rPr>
          <w:rFonts w:ascii="Times New Roman" w:cs="Times New Roman" w:eastAsia="Times New Roman" w:hAnsi="Times New Roman"/>
          <w:b w:val="0"/>
          <w:i w:val="0"/>
          <w:smallCaps w:val="0"/>
          <w:strike w:val="0"/>
          <w:color w:val="272727"/>
          <w:sz w:val="24"/>
          <w:szCs w:val="24"/>
          <w:u w:val="none"/>
          <w:shd w:fill="auto" w:val="clear"/>
          <w:vertAlign w:val="baseline"/>
          <w:rtl w:val="0"/>
        </w:rPr>
        <w:t xml:space="preserve">(Инъикоси андешаи сокинон дар бораи иқтидори мақомоти маҳаллӣ, ҷойгоҳ ва нақши онҳо дар ҳалли мушкилоти иҷтимоӣ).</w:t>
      </w:r>
    </w:p>
    <w:p w:rsidR="00000000" w:rsidDel="00000000" w:rsidP="00000000" w:rsidRDefault="00000000" w:rsidRPr="00000000" w14:paraId="000001BD">
      <w:pPr>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Мақомоти  маҳаллии ҷамоати Деҳоти М.Абдуллоев  дар ҳалли мушкилоти ҷомеа нақши муҳим дорад. Ҷамоат аз рӯи шароит ва имконияҳои ҷойдошта оид ба рушд ва пешрафти ҷомеаҳои қаламрави худ доимо саъю кӯшиш менамояд.  Дар пайдо кардани сармоягузориҳҳои эҳтимолӣ нақшаҳо таҳия карда, шахсони масъулро барои иҷро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rsidR="00000000" w:rsidDel="00000000" w:rsidP="00000000" w:rsidRDefault="00000000" w:rsidRPr="00000000" w14:paraId="000001B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Times New Roman" w:cs="Times New Roman" w:eastAsia="Times New Roman" w:hAnsi="Times New Roman"/>
          <w:b w:val="0"/>
          <w:i w:val="0"/>
          <w:smallCaps w:val="0"/>
          <w:strike w:val="0"/>
          <w:color w:val="27272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2727"/>
          <w:sz w:val="24"/>
          <w:szCs w:val="24"/>
          <w:u w:val="none"/>
          <w:shd w:fill="auto" w:val="clear"/>
          <w:vertAlign w:val="baseline"/>
          <w:rtl w:val="0"/>
        </w:rPr>
        <w:t xml:space="preserve">X.</w:t>
      </w:r>
      <w:r w:rsidDel="00000000" w:rsidR="00000000" w:rsidRPr="00000000">
        <w:rPr>
          <w:rFonts w:ascii="Cambria" w:cs="Cambria" w:eastAsia="Cambria" w:hAnsi="Cambria"/>
          <w:b w:val="0"/>
          <w:i w:val="0"/>
          <w:smallCaps w:val="0"/>
          <w:strike w:val="0"/>
          <w:color w:val="272727"/>
          <w:sz w:val="21"/>
          <w:szCs w:val="21"/>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72727"/>
          <w:sz w:val="24"/>
          <w:szCs w:val="24"/>
          <w:u w:val="none"/>
          <w:shd w:fill="auto" w:val="clear"/>
          <w:vertAlign w:val="baseline"/>
          <w:rtl w:val="0"/>
        </w:rPr>
        <w:t xml:space="preserve">Намунаи нақшаи амали ҷомеа; </w:t>
      </w:r>
      <w:r w:rsidDel="00000000" w:rsidR="00000000" w:rsidRPr="00000000">
        <w:rPr>
          <w:rFonts w:ascii="Times New Roman" w:cs="Times New Roman" w:eastAsia="Times New Roman" w:hAnsi="Times New Roman"/>
          <w:b w:val="0"/>
          <w:i w:val="0"/>
          <w:smallCaps w:val="0"/>
          <w:strike w:val="0"/>
          <w:color w:val="272727"/>
          <w:sz w:val="24"/>
          <w:szCs w:val="24"/>
          <w:u w:val="none"/>
          <w:shd w:fill="auto" w:val="clear"/>
          <w:vertAlign w:val="baseline"/>
          <w:rtl w:val="0"/>
        </w:rPr>
        <w:t xml:space="preserve">(Бо фаъолон ва пешвоёни ҷомеа кор кунед, то нақшаи амалии ҷомеаро барои ҳалли масъалаҳои афзалиятноки ҷомеа таҳия кунед).</w:t>
      </w:r>
    </w:p>
    <w:p w:rsidR="00000000" w:rsidDel="00000000" w:rsidP="00000000" w:rsidRDefault="00000000" w:rsidRPr="00000000" w14:paraId="000001BF">
      <w:pPr>
        <w:spacing w:line="240" w:lineRule="auto"/>
        <w:jc w:val="center"/>
        <w:rPr>
          <w:rFonts w:ascii="Palatino Linotype" w:cs="Palatino Linotype" w:eastAsia="Palatino Linotype" w:hAnsi="Palatino Linotype"/>
          <w:sz w:val="2"/>
          <w:szCs w:val="2"/>
        </w:rPr>
      </w:pPr>
      <w:r w:rsidDel="00000000" w:rsidR="00000000" w:rsidRPr="00000000">
        <w:rPr>
          <w:rtl w:val="0"/>
        </w:rPr>
      </w:r>
    </w:p>
    <w:p w:rsidR="00000000" w:rsidDel="00000000" w:rsidP="00000000" w:rsidRDefault="00000000" w:rsidRPr="00000000" w14:paraId="000001C0">
      <w:pPr>
        <w:spacing w:after="0" w:lineRule="auto"/>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Нақшаи амали якҷояи ҷомеа дар ҳалли масъалаҳои афзалиятнокӣ деҳаи Гишхун</w:t>
      </w:r>
    </w:p>
    <w:p w:rsidR="00000000" w:rsidDel="00000000" w:rsidP="00000000" w:rsidRDefault="00000000" w:rsidRPr="00000000" w14:paraId="000001C1">
      <w:pP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А) Бо захираҳои дохилии ҷомеа</w:t>
      </w:r>
    </w:p>
    <w:p w:rsidR="00000000" w:rsidDel="00000000" w:rsidP="00000000" w:rsidRDefault="00000000" w:rsidRPr="00000000" w14:paraId="000001C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Таҳлил ва баҳодиҳӣ ба захираҳои дохилии ҷомеаи деҳаи Гишхун;</w:t>
      </w:r>
    </w:p>
    <w:p w:rsidR="00000000" w:rsidDel="00000000" w:rsidP="00000000" w:rsidRDefault="00000000" w:rsidRPr="00000000" w14:paraId="000001C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Муайян кардани мушкилоте, ки бо ҷалби захираҳои дохилӣ имкони иҷро дошта бошанд.</w:t>
      </w:r>
    </w:p>
    <w:p w:rsidR="00000000" w:rsidDel="00000000" w:rsidP="00000000" w:rsidRDefault="00000000" w:rsidRPr="00000000" w14:paraId="000001C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Таҳияи нақшаи харҷнома оид ба амалҳои муштараки ҷомеа;</w:t>
      </w:r>
    </w:p>
    <w:p w:rsidR="00000000" w:rsidDel="00000000" w:rsidP="00000000" w:rsidRDefault="00000000" w:rsidRPr="00000000" w14:paraId="000001C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Вобаста кардани шахсони масъул дар иҷрои масъалаҳои ҳалталаб; (хариди масолеҳи зарӯрӣ, ҷалби қувваи корӣ ва ғайра);</w:t>
      </w:r>
    </w:p>
    <w:p w:rsidR="00000000" w:rsidDel="00000000" w:rsidP="00000000" w:rsidRDefault="00000000" w:rsidRPr="00000000" w14:paraId="000001C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Иҷрои корҳои сохтмонӣ, кандан, сохтан, васл кардан ва дигар амалҳо;</w:t>
      </w:r>
    </w:p>
    <w:p w:rsidR="00000000" w:rsidDel="00000000" w:rsidP="00000000" w:rsidRDefault="00000000" w:rsidRPr="00000000" w14:paraId="000001C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Назорат, баҳодиҳӣ ва қабули иншооти лоиҳавӣ. </w:t>
      </w:r>
    </w:p>
    <w:p w:rsidR="00000000" w:rsidDel="00000000" w:rsidP="00000000" w:rsidRDefault="00000000" w:rsidRPr="00000000" w14:paraId="000001C8">
      <w:pP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Б) Бо ҷалби сармоягузориҳои беруна</w:t>
      </w:r>
    </w:p>
    <w:p w:rsidR="00000000" w:rsidDel="00000000" w:rsidP="00000000" w:rsidRDefault="00000000" w:rsidRPr="00000000" w14:paraId="000001C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Муайян кардани эҳтиёҷоти афзалиятнок (дараҷаи аввал);</w:t>
      </w:r>
    </w:p>
    <w:p w:rsidR="00000000" w:rsidDel="00000000" w:rsidP="00000000" w:rsidRDefault="00000000" w:rsidRPr="00000000" w14:paraId="000001C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Таҳияи нақшаи харҷнома дар асоси пешниҳоди зерлоиҳавӣ;</w:t>
      </w:r>
    </w:p>
    <w:p w:rsidR="00000000" w:rsidDel="00000000" w:rsidP="00000000" w:rsidRDefault="00000000" w:rsidRPr="00000000" w14:paraId="000001C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Вобаста кардани шахсони масъул оид ба таҳияи пешниҳоди зерлоиҳавӣ;</w:t>
      </w:r>
    </w:p>
    <w:p w:rsidR="00000000" w:rsidDel="00000000" w:rsidP="00000000" w:rsidRDefault="00000000" w:rsidRPr="00000000" w14:paraId="000001C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Пайдо кардани сармоягузор (донор)-и эҳтимолӣ;</w:t>
      </w:r>
    </w:p>
    <w:p w:rsidR="00000000" w:rsidDel="00000000" w:rsidP="00000000" w:rsidRDefault="00000000" w:rsidRPr="00000000" w14:paraId="000001C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7272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2727"/>
          <w:sz w:val="24"/>
          <w:szCs w:val="24"/>
          <w:u w:val="none"/>
          <w:shd w:fill="auto" w:val="clear"/>
          <w:vertAlign w:val="baseline"/>
          <w:rtl w:val="0"/>
        </w:rPr>
        <w:t xml:space="preserve">XI.Таҳлили умумӣ ва хулосаҳои тадқиқот. Мутобиқати ин ҷомеа ба меъёрҳои интихоб. </w:t>
      </w:r>
      <w:r w:rsidDel="00000000" w:rsidR="00000000" w:rsidRPr="00000000">
        <w:rPr>
          <w:rFonts w:ascii="Times New Roman" w:cs="Times New Roman" w:eastAsia="Times New Roman" w:hAnsi="Times New Roman"/>
          <w:b w:val="0"/>
          <w:i w:val="0"/>
          <w:smallCaps w:val="0"/>
          <w:strike w:val="0"/>
          <w:color w:val="272727"/>
          <w:sz w:val="24"/>
          <w:szCs w:val="24"/>
          <w:u w:val="none"/>
          <w:shd w:fill="auto" w:val="clear"/>
          <w:vertAlign w:val="baseline"/>
          <w:rtl w:val="0"/>
        </w:rPr>
        <w:t xml:space="preserve">(Барои ҳама бахшҳои тадқиқот хулосаҳо диҳед).</w:t>
      </w:r>
    </w:p>
    <w:p w:rsidR="00000000" w:rsidDel="00000000" w:rsidP="00000000" w:rsidRDefault="00000000" w:rsidRPr="00000000" w14:paraId="000001CE">
      <w:pPr>
        <w:spacing w:line="240" w:lineRule="auto"/>
        <w:rPr>
          <w:rFonts w:ascii="Palatino Linotype" w:cs="Palatino Linotype" w:eastAsia="Palatino Linotype" w:hAnsi="Palatino Linotype"/>
          <w:color w:val="002060"/>
          <w:sz w:val="24"/>
          <w:szCs w:val="24"/>
        </w:rPr>
      </w:pPr>
      <w:r w:rsidDel="00000000" w:rsidR="00000000" w:rsidRPr="00000000">
        <w:rPr>
          <w:rFonts w:ascii="Palatino Linotype" w:cs="Palatino Linotype" w:eastAsia="Palatino Linotype" w:hAnsi="Palatino Linotype"/>
          <w:color w:val="002060"/>
          <w:sz w:val="24"/>
          <w:szCs w:val="24"/>
          <w:rtl w:val="0"/>
        </w:rPr>
        <w:t xml:space="preserve">I   Тавсифҳо оид ба маълумотҳои демографӣ, мавҷудият ва рушди инфросохторҳои маҳаллӣ, ҳолати коршоямии онҳоро дар деҳаи Гишхун ҷамоати М.Абдуллоев таҳлил карда хулосаҳо дода мешавад:</w:t>
      </w:r>
    </w:p>
    <w:p w:rsidR="00000000" w:rsidDel="00000000" w:rsidP="00000000" w:rsidRDefault="00000000" w:rsidRPr="00000000" w14:paraId="000001CF">
      <w:pPr>
        <w:spacing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Деҳаи Гишхун яке аз деҳаҳои калонтарини Ҷамоати деҳоти М.Абдуллоев ба ҳисоб меравад аз ин ҳисоб иншоотҳои инфросохторӣ ба монанди мактаб, хонаи фарҳангӣ. Китобхона,Купруки мошингард,Майдончаи варзишӣ, канали оби полезӣ   кору фаъолият доранд.  Қайд кардан зарур аст, ки иншоотҳои номбаршуда баъди хизмати солҳои тӯлонӣ корношояму таъмирталаб шудаанд.</w:t>
      </w:r>
    </w:p>
    <w:p w:rsidR="00000000" w:rsidDel="00000000" w:rsidP="00000000" w:rsidRDefault="00000000" w:rsidRPr="00000000" w14:paraId="000001D0">
      <w:pPr>
        <w:spacing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II   Таҳлили сатҳи зиндагонии аҳолии деҳаи Гишхун</w:t>
      </w:r>
    </w:p>
    <w:p w:rsidR="00000000" w:rsidDel="00000000" w:rsidP="00000000" w:rsidRDefault="00000000" w:rsidRPr="00000000" w14:paraId="000001D1">
      <w:pPr>
        <w:spacing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2.1</w:t>
        <w:tab/>
        <w:t xml:space="preserve">Инфросохторҳои мавҷудбуда дар алоҳидагӣ арзёби шуда, ҳолати онҳо шарҳ дода шудааст ва инчунин талаботи ҷомеа ба навъҳои дигари хизматрасониҳои ӣчтимоию иктисодӣ муайян карда шудааст. Татқиқотчиён дар хулосаеанд, ки иншоотҳои мавҷудбуда таъмиру бозсозӣ карда шуда, талаботи ҷомеа ба инфросохторҳои нав ба инобат гирифта шаванд.</w:t>
      </w:r>
    </w:p>
    <w:p w:rsidR="00000000" w:rsidDel="00000000" w:rsidP="00000000" w:rsidRDefault="00000000" w:rsidRPr="00000000" w14:paraId="000001D2">
      <w:pPr>
        <w:spacing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2.2</w:t>
        <w:tab/>
        <w:t xml:space="preserve">Ҳолати фавти кӯдакон аз сабаби касалиҳои сироятӣ ба қайд гирифта нашудааст.</w:t>
      </w:r>
    </w:p>
    <w:p w:rsidR="00000000" w:rsidDel="00000000" w:rsidP="00000000" w:rsidRDefault="00000000" w:rsidRPr="00000000" w14:paraId="000001D3">
      <w:pPr>
        <w:spacing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2.3</w:t>
        <w:tab/>
        <w:t xml:space="preserve">Дар деҳа 22 хонаводаҳои бесаробон ва 42 хонаводаҳои серфарзанд истиқомат доранд ва онҳо бо нафақаи иҷтимоӣ  таъмин ҳастанд ва шӯрои маҳалла аз ҳоли онҳо доимо бохабар аст.</w:t>
      </w:r>
    </w:p>
    <w:p w:rsidR="00000000" w:rsidDel="00000000" w:rsidP="00000000" w:rsidRDefault="00000000" w:rsidRPr="00000000" w14:paraId="000001D4">
      <w:pPr>
        <w:spacing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2.4</w:t>
        <w:tab/>
        <w:t xml:space="preserve">Самтҳои асосии хароҷоти оилаи миёнаҳолро дар маҳал таҳлил карда муайян кардем, ки 49.2%-и даромадҳои хонавода барои таъмини озуқа ва 21.7% барои хариди либоса ҳарҷ карда мешавад.</w:t>
      </w:r>
    </w:p>
    <w:p w:rsidR="00000000" w:rsidDel="00000000" w:rsidP="00000000" w:rsidRDefault="00000000" w:rsidRPr="00000000" w14:paraId="000001D5">
      <w:pPr>
        <w:spacing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2.5 </w:t>
        <w:tab/>
        <w:t xml:space="preserve">Шуғл, манбаъҳо ва сатҳи даромади аҳолӣ. Аз нишондод ва таҳлили диаграммаи шӯғл маълум мешавад, ки 55%-и қувваҳои қобили меҳнат ба гурӯҳи соҳибкорон ва 10% ба гурӯҳи кироякорҳо таалуқ доранд. Манбаҳои асосии даромади сокинони деҳа дар шакли музди меҳнат ва аз ҳисоби фуруши молу маҳсулот мебошад. Сатҳи даромади сокинони деҳа аз руи шуғл:  муҳоҷирони меҳнати 2000 сомонӣ, кироякорҳо 1200 сомонӣ ва зиёиён 850 сомониро дар  моҳ ташкил медиҳад. </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2.6 </w:t>
        <w:tab/>
        <w:t xml:space="preserve">Сабабҳои бекории аҳолии қобили меҳнат ва роҳҳои ҳалли мушкилот таҳлил карда шуд ва маълум гардид, ки набудани корхонаҳо, ҷойҳои корӣ ва паст будани музди кор аз сабабҳои асосии бекорӣ ва ташкили корхонаҳо, кушодани ҷойхои нави корӣ бо музди меҳнати мевоффиқ, роҳи таъсир ба бекорӣ ҳисоб меёбанд.</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24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2.7</w:t>
        <w:tab/>
        <w:t xml:space="preserve">Гурӯҳбандии сокинони деҳа ва нишондиҳандаҳои камбизоатӣ. Маълумоти диограммаи гурӯҳбандии сокинони деҳа аз руи сатҳи зиндагӣ нишон медиҳад, ки 7,4%-и сокинони деҳа ба гурӯҳи сарватмандон, 77,2% ба гурӯҳи миёнаҳолҳо, ва 15,4% ба гурӯҳи камбизоатҳо шомиланд.</w:t>
      </w:r>
    </w:p>
    <w:p w:rsidR="00000000" w:rsidDel="00000000" w:rsidP="00000000" w:rsidRDefault="00000000" w:rsidRPr="00000000" w14:paraId="000001D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27272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2727"/>
          <w:sz w:val="24"/>
          <w:szCs w:val="24"/>
          <w:u w:val="none"/>
          <w:shd w:fill="auto" w:val="clear"/>
          <w:vertAlign w:val="baseline"/>
          <w:rtl w:val="0"/>
        </w:rPr>
        <w:t xml:space="preserve">XII.Тавсияҳо барои идома додани кор бо ин ҷомеа.</w:t>
      </w:r>
    </w:p>
    <w:p w:rsidR="00000000" w:rsidDel="00000000" w:rsidP="00000000" w:rsidRDefault="00000000" w:rsidRPr="00000000" w14:paraId="000001D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Татқиқот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 деҳаи Гишхун гузаронида шуда, тавсияи татқиқотчиён оид ба идома додани кор бо ҷомеаи деҳаи Гишхун чунин аст:</w:t>
      </w:r>
    </w:p>
    <w:p w:rsidR="00000000" w:rsidDel="00000000" w:rsidP="00000000" w:rsidRDefault="00000000" w:rsidRPr="00000000" w14:paraId="000001DA">
      <w:pPr>
        <w:keepNext w:val="1"/>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Дар ҳалли мушкилоти ҷомеа вобаста ба интихоби зерлоиҳаҳои грантӣ кӯмаки беруна (ташкилотҳои кӯмакрасон) зарур аст;</w:t>
      </w:r>
    </w:p>
    <w:p w:rsidR="00000000" w:rsidDel="00000000" w:rsidP="00000000" w:rsidRDefault="00000000" w:rsidRPr="00000000" w14:paraId="000001D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Захираҳои  дохилии ҷомеаи Гишхун дар ҳалли мушкилиҳои ҷомеа нокифоя мебошанд.   деҳаи Гишхун 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саҳмгузорӣ дар таъмири хурди синфхонаҳои мактаб ва ғайраҳо);</w:t>
      </w:r>
    </w:p>
    <w:p w:rsidR="00000000" w:rsidDel="00000000" w:rsidP="00000000" w:rsidRDefault="00000000" w:rsidRPr="00000000" w14:paraId="000001D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80" w:right="0" w:hanging="360"/>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Эҳтиёҷоти сокинони деҳаи Гишхун ҷамоати М.АБдуллоев ба инобат гирифта, идома додани кори лоиҳаро бо ин ҷомеа зарур мешуморем. </w:t>
      </w:r>
    </w:p>
    <w:p w:rsidR="00000000" w:rsidDel="00000000" w:rsidP="00000000" w:rsidRDefault="00000000" w:rsidRPr="00000000" w14:paraId="000001D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72727"/>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72727"/>
          <w:sz w:val="24"/>
          <w:szCs w:val="24"/>
          <w:u w:val="none"/>
          <w:shd w:fill="auto" w:val="clear"/>
          <w:vertAlign w:val="baseline"/>
          <w:rtl w:val="0"/>
        </w:rPr>
        <w:t xml:space="preserve">Ҳисоботи мазкур тибқи методологияи БМИМТ тартиб дода шуда, дар ҷаласаи умумии ҷомеа баррасӣ ва тасдиқ карда шудааст.</w:t>
      </w:r>
    </w:p>
    <w:p w:rsidR="00000000" w:rsidDel="00000000" w:rsidP="00000000" w:rsidRDefault="00000000" w:rsidRPr="00000000" w14:paraId="000001D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272727"/>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272727"/>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72727"/>
          <w:sz w:val="24"/>
          <w:szCs w:val="24"/>
          <w:u w:val="none"/>
          <w:shd w:fill="auto" w:val="clear"/>
          <w:vertAlign w:val="baseline"/>
          <w:rtl w:val="0"/>
        </w:rPr>
        <w:t xml:space="preserve">«____» _________________   20 _______ сол.</w:t>
      </w:r>
    </w:p>
    <w:p w:rsidR="00000000" w:rsidDel="00000000" w:rsidP="00000000" w:rsidRDefault="00000000" w:rsidRPr="00000000" w14:paraId="000001E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Менеҷери БМИМТ   ___________________________________________________________ </w:t>
      </w:r>
    </w:p>
    <w:p w:rsidR="00000000" w:rsidDel="00000000" w:rsidP="00000000" w:rsidRDefault="00000000" w:rsidRPr="00000000" w14:paraId="000001E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Намояндаи   __________________________________________________________________</w:t>
      </w:r>
    </w:p>
    <w:p w:rsidR="00000000" w:rsidDel="00000000" w:rsidP="00000000" w:rsidRDefault="00000000" w:rsidRPr="00000000" w14:paraId="000001E3">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ном ва номи падар                                                          подпись       </w:t>
      </w:r>
    </w:p>
    <w:p w:rsidR="00000000" w:rsidDel="00000000" w:rsidP="00000000" w:rsidRDefault="00000000" w:rsidRPr="00000000" w14:paraId="000001E4">
      <w:pPr>
        <w:rPr>
          <w:rFonts w:ascii="Times New Roman" w:cs="Times New Roman" w:eastAsia="Times New Roman" w:hAnsi="Times New Roman"/>
        </w:rPr>
      </w:pPr>
      <w:r w:rsidDel="00000000" w:rsidR="00000000" w:rsidRPr="00000000">
        <w:rPr>
          <w:rtl w:val="0"/>
        </w:rPr>
      </w:r>
    </w:p>
    <w:sectPr>
      <w:footerReference r:id="rId18" w:type="default"/>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Palatino Linotyp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Times"/>
  <w:font w:name="Tadjik"/>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0" w:hanging="340"/>
      </w:pPr>
      <w:rPr>
        <w:rFonts w:ascii="Noto Sans Symbols" w:cs="Noto Sans Symbols" w:eastAsia="Noto Sans Symbols" w:hAnsi="Noto Sans Symbols"/>
        <w:color w:val="ff0000"/>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left"/>
      <w:pPr>
        <w:ind w:left="1080" w:hanging="720"/>
      </w:pPr>
      <w:rPr>
        <w:b w:val="1"/>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
    <w:lvl w:ilvl="0">
      <w:start w:val="1"/>
      <w:numFmt w:val="bullet"/>
      <w:lvlText w:val="✔"/>
      <w:lvlJc w:val="right"/>
      <w:pPr>
        <w:ind w:left="765" w:hanging="360"/>
      </w:pPr>
      <w:rPr>
        <w:rFonts w:ascii="Noto Sans Symbols" w:cs="Noto Sans Symbols" w:eastAsia="Noto Sans Symbols" w:hAnsi="Noto Sans Symbols"/>
        <w:sz w:val="28"/>
        <w:szCs w:val="28"/>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4">
    <w:lvl w:ilvl="0">
      <w:start w:val="1"/>
      <w:numFmt w:val="bullet"/>
      <w:lvlText w:val="✔"/>
      <w:lvlJc w:val="right"/>
      <w:pPr>
        <w:ind w:left="1440" w:hanging="360"/>
      </w:pPr>
      <w:rPr>
        <w:rFonts w:ascii="Noto Sans Symbols" w:cs="Noto Sans Symbols" w:eastAsia="Noto Sans Symbols" w:hAnsi="Noto Sans Symbols"/>
        <w:sz w:val="28"/>
        <w:szCs w:val="28"/>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right"/>
      <w:pPr>
        <w:ind w:left="1353" w:hanging="359.9999999999999"/>
      </w:pPr>
      <w:rPr>
        <w:rFonts w:ascii="Noto Sans Symbols" w:cs="Noto Sans Symbols" w:eastAsia="Noto Sans Symbols" w:hAnsi="Noto Sans Symbols"/>
        <w:sz w:val="28"/>
        <w:szCs w:val="28"/>
      </w:rPr>
    </w:lvl>
    <w:lvl w:ilvl="1">
      <w:start w:val="1"/>
      <w:numFmt w:val="bullet"/>
      <w:lvlText w:val="o"/>
      <w:lvlJc w:val="left"/>
      <w:pPr>
        <w:ind w:left="2073" w:hanging="360"/>
      </w:pPr>
      <w:rPr>
        <w:rFonts w:ascii="Courier New" w:cs="Courier New" w:eastAsia="Courier New" w:hAnsi="Courier New"/>
      </w:rPr>
    </w:lvl>
    <w:lvl w:ilvl="2">
      <w:start w:val="1"/>
      <w:numFmt w:val="bullet"/>
      <w:lvlText w:val="▪"/>
      <w:lvlJc w:val="left"/>
      <w:pPr>
        <w:ind w:left="2793" w:hanging="360"/>
      </w:pPr>
      <w:rPr>
        <w:rFonts w:ascii="Noto Sans Symbols" w:cs="Noto Sans Symbols" w:eastAsia="Noto Sans Symbols" w:hAnsi="Noto Sans Symbols"/>
      </w:rPr>
    </w:lvl>
    <w:lvl w:ilvl="3">
      <w:start w:val="1"/>
      <w:numFmt w:val="bullet"/>
      <w:lvlText w:val="●"/>
      <w:lvlJc w:val="left"/>
      <w:pPr>
        <w:ind w:left="3513" w:hanging="360"/>
      </w:pPr>
      <w:rPr>
        <w:rFonts w:ascii="Noto Sans Symbols" w:cs="Noto Sans Symbols" w:eastAsia="Noto Sans Symbols" w:hAnsi="Noto Sans Symbols"/>
      </w:rPr>
    </w:lvl>
    <w:lvl w:ilvl="4">
      <w:start w:val="1"/>
      <w:numFmt w:val="bullet"/>
      <w:lvlText w:val="o"/>
      <w:lvlJc w:val="left"/>
      <w:pPr>
        <w:ind w:left="4233" w:hanging="360"/>
      </w:pPr>
      <w:rPr>
        <w:rFonts w:ascii="Courier New" w:cs="Courier New" w:eastAsia="Courier New" w:hAnsi="Courier New"/>
      </w:rPr>
    </w:lvl>
    <w:lvl w:ilvl="5">
      <w:start w:val="1"/>
      <w:numFmt w:val="bullet"/>
      <w:lvlText w:val="▪"/>
      <w:lvlJc w:val="left"/>
      <w:pPr>
        <w:ind w:left="4953" w:hanging="360"/>
      </w:pPr>
      <w:rPr>
        <w:rFonts w:ascii="Noto Sans Symbols" w:cs="Noto Sans Symbols" w:eastAsia="Noto Sans Symbols" w:hAnsi="Noto Sans Symbols"/>
      </w:rPr>
    </w:lvl>
    <w:lvl w:ilvl="6">
      <w:start w:val="1"/>
      <w:numFmt w:val="bullet"/>
      <w:lvlText w:val="●"/>
      <w:lvlJc w:val="left"/>
      <w:pPr>
        <w:ind w:left="5673" w:hanging="360"/>
      </w:pPr>
      <w:rPr>
        <w:rFonts w:ascii="Noto Sans Symbols" w:cs="Noto Sans Symbols" w:eastAsia="Noto Sans Symbols" w:hAnsi="Noto Sans Symbols"/>
      </w:rPr>
    </w:lvl>
    <w:lvl w:ilvl="7">
      <w:start w:val="1"/>
      <w:numFmt w:val="bullet"/>
      <w:lvlText w:val="o"/>
      <w:lvlJc w:val="left"/>
      <w:pPr>
        <w:ind w:left="6393" w:hanging="360"/>
      </w:pPr>
      <w:rPr>
        <w:rFonts w:ascii="Courier New" w:cs="Courier New" w:eastAsia="Courier New" w:hAnsi="Courier New"/>
      </w:rPr>
    </w:lvl>
    <w:lvl w:ilvl="8">
      <w:start w:val="1"/>
      <w:numFmt w:val="bullet"/>
      <w:lvlText w:val="▪"/>
      <w:lvlJc w:val="left"/>
      <w:pPr>
        <w:ind w:left="7113" w:hanging="360"/>
      </w:pPr>
      <w:rPr>
        <w:rFonts w:ascii="Noto Sans Symbols" w:cs="Noto Sans Symbols" w:eastAsia="Noto Sans Symbols" w:hAnsi="Noto Sans Symbols"/>
      </w:rPr>
    </w:lvl>
  </w:abstractNum>
  <w:abstractNum w:abstractNumId="6">
    <w:lvl w:ilvl="0">
      <w:start w:val="1"/>
      <w:numFmt w:val="bullet"/>
      <w:lvlText w:val="✔"/>
      <w:lvlJc w:val="right"/>
      <w:pPr>
        <w:ind w:left="720" w:hanging="360"/>
      </w:pPr>
      <w:rPr>
        <w:rFonts w:ascii="Noto Sans Symbols" w:cs="Noto Sans Symbols" w:eastAsia="Noto Sans Symbols" w:hAnsi="Noto Sans Symbols"/>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right"/>
      <w:pPr>
        <w:ind w:left="720" w:hanging="360"/>
      </w:pPr>
      <w:rPr>
        <w:rFonts w:ascii="Noto Sans Symbols" w:cs="Noto Sans Symbols" w:eastAsia="Noto Sans Symbols" w:hAnsi="Noto Sans Symbols"/>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right"/>
      <w:pPr>
        <w:ind w:left="720" w:hanging="360"/>
      </w:pPr>
      <w:rPr>
        <w:rFonts w:ascii="Noto Sans Symbols" w:cs="Noto Sans Symbols" w:eastAsia="Noto Sans Symbols" w:hAnsi="Noto Sans Symbols"/>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right"/>
      <w:pPr>
        <w:ind w:left="780" w:hanging="360"/>
      </w:pPr>
      <w:rPr>
        <w:rFonts w:ascii="Noto Sans Symbols" w:cs="Noto Sans Symbols" w:eastAsia="Noto Sans Symbols" w:hAnsi="Noto Sans Symbols"/>
        <w:sz w:val="28"/>
        <w:szCs w:val="28"/>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10">
    <w:lvl w:ilvl="0">
      <w:start w:val="2"/>
      <w:numFmt w:val="decimal"/>
      <w:lvlText w:val="%1"/>
      <w:lvlJc w:val="left"/>
      <w:pPr>
        <w:ind w:left="360" w:hanging="360"/>
      </w:pPr>
      <w:rPr/>
    </w:lvl>
    <w:lvl w:ilvl="1">
      <w:start w:val="3"/>
      <w:numFmt w:val="decimal"/>
      <w:lvlText w:val="%1.%2"/>
      <w:lvlJc w:val="left"/>
      <w:pPr>
        <w:ind w:left="502"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11">
    <w:lvl w:ilvl="0">
      <w:start w:val="4"/>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upperRoman"/>
      <w:lvlText w:val="%1."/>
      <w:lvlJc w:val="right"/>
      <w:pPr>
        <w:ind w:left="700" w:hanging="340"/>
      </w:pPr>
      <w:rPr>
        <w:rFonts w:ascii="Times New Roman" w:cs="Times New Roman" w:eastAsia="Times New Roman" w:hAnsi="Times New Roman"/>
        <w:b w:val="1"/>
        <w:i w:val="0"/>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g-Cyrl-TJ"/>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6"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FD45AD"/>
    <w:rPr>
      <w:rFonts w:eastAsiaTheme="minorEastAsia"/>
      <w:lang w:eastAsia="ru-RU"/>
    </w:rPr>
  </w:style>
  <w:style w:type="paragraph" w:styleId="1">
    <w:name w:val="heading 1"/>
    <w:aliases w:val=" 1,(Text),1,主标题,H1,章标题,(章名),UCI Header 1"/>
    <w:basedOn w:val="a"/>
    <w:next w:val="a"/>
    <w:link w:val="10"/>
    <w:uiPriority w:val="9"/>
    <w:qFormat w:val="1"/>
    <w:rsid w:val="00FD45AD"/>
    <w:pPr>
      <w:keepNext w:val="1"/>
      <w:keepLines w:val="1"/>
      <w:spacing w:after="0" w:before="240" w:line="256" w:lineRule="auto"/>
      <w:outlineLvl w:val="0"/>
    </w:pPr>
    <w:rPr>
      <w:rFonts w:ascii="Calibri Light" w:cs="Times New Roman" w:eastAsia="Times New Roman" w:hAnsi="Calibri Light"/>
      <w:color w:val="2f5496"/>
      <w:sz w:val="32"/>
      <w:szCs w:val="32"/>
      <w:lang w:val="en-US"/>
    </w:rPr>
  </w:style>
  <w:style w:type="paragraph" w:styleId="2">
    <w:name w:val="heading 2"/>
    <w:basedOn w:val="a"/>
    <w:next w:val="a"/>
    <w:link w:val="20"/>
    <w:uiPriority w:val="9"/>
    <w:semiHidden w:val="1"/>
    <w:unhideWhenUsed w:val="1"/>
    <w:qFormat w:val="1"/>
    <w:rsid w:val="00FD45AD"/>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8">
    <w:name w:val="heading 8"/>
    <w:basedOn w:val="a"/>
    <w:next w:val="a"/>
    <w:link w:val="80"/>
    <w:uiPriority w:val="9"/>
    <w:unhideWhenUsed w:val="1"/>
    <w:qFormat w:val="1"/>
    <w:rsid w:val="00FD45AD"/>
    <w:pPr>
      <w:keepNext w:val="1"/>
      <w:keepLines w:val="1"/>
      <w:spacing w:after="0" w:before="40"/>
      <w:outlineLvl w:val="7"/>
    </w:pPr>
    <w:rPr>
      <w:rFonts w:asciiTheme="majorHAnsi" w:cstheme="majorBidi" w:eastAsiaTheme="majorEastAsia" w:hAnsiTheme="majorHAnsi"/>
      <w:color w:val="272727" w:themeColor="text1" w:themeTint="0000D8"/>
      <w:sz w:val="21"/>
      <w:szCs w:val="2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aliases w:val=" 1 Знак,(Text) Знак,1 Знак,主标题 Знак,H1 Знак,章标题 Знак,(章名) Знак,UCI Header 1 Знак"/>
    <w:basedOn w:val="a0"/>
    <w:link w:val="1"/>
    <w:uiPriority w:val="9"/>
    <w:rsid w:val="00FD45AD"/>
    <w:rPr>
      <w:rFonts w:ascii="Calibri Light" w:cs="Times New Roman" w:eastAsia="Times New Roman" w:hAnsi="Calibri Light"/>
      <w:color w:val="2f5496"/>
      <w:sz w:val="32"/>
      <w:szCs w:val="32"/>
      <w:lang w:eastAsia="ru-RU" w:val="en-US"/>
    </w:rPr>
  </w:style>
  <w:style w:type="character" w:styleId="20" w:customStyle="1">
    <w:name w:val="Заголовок 2 Знак"/>
    <w:basedOn w:val="a0"/>
    <w:link w:val="2"/>
    <w:uiPriority w:val="9"/>
    <w:semiHidden w:val="1"/>
    <w:rsid w:val="00FD45AD"/>
    <w:rPr>
      <w:rFonts w:asciiTheme="majorHAnsi" w:cstheme="majorBidi" w:eastAsiaTheme="majorEastAsia" w:hAnsiTheme="majorHAnsi"/>
      <w:color w:val="365f91" w:themeColor="accent1" w:themeShade="0000BF"/>
      <w:sz w:val="26"/>
      <w:szCs w:val="26"/>
      <w:lang w:eastAsia="ru-RU"/>
    </w:rPr>
  </w:style>
  <w:style w:type="character" w:styleId="80" w:customStyle="1">
    <w:name w:val="Заголовок 8 Знак"/>
    <w:basedOn w:val="a0"/>
    <w:link w:val="8"/>
    <w:uiPriority w:val="9"/>
    <w:rsid w:val="00FD45AD"/>
    <w:rPr>
      <w:rFonts w:asciiTheme="majorHAnsi" w:cstheme="majorBidi" w:eastAsiaTheme="majorEastAsia" w:hAnsiTheme="majorHAnsi"/>
      <w:color w:val="272727" w:themeColor="text1" w:themeTint="0000D8"/>
      <w:sz w:val="21"/>
      <w:szCs w:val="21"/>
      <w:lang w:eastAsia="ru-RU"/>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val="1"/>
    <w:rsid w:val="00FD45AD"/>
    <w:pPr>
      <w:ind w:left="720"/>
      <w:contextualSpacing w:val="1"/>
    </w:pPr>
  </w:style>
  <w:style w:type="character" w:styleId="a4" w:customStyle="1">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val="1"/>
    <w:locked w:val="1"/>
    <w:rsid w:val="00FD45AD"/>
    <w:rPr>
      <w:rFonts w:eastAsiaTheme="minorEastAsia"/>
      <w:lang w:eastAsia="ru-RU"/>
    </w:rPr>
  </w:style>
  <w:style w:type="character" w:styleId="11" w:customStyle="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val="1"/>
    <w:rsid w:val="00FD45AD"/>
    <w:rPr>
      <w:rFonts w:ascii="Times New Roman" w:cs="Times New Roman" w:eastAsia="Times New Roman" w:hAnsi="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val="1"/>
    <w:qFormat w:val="1"/>
    <w:rsid w:val="00FD45AD"/>
    <w:pPr>
      <w:tabs>
        <w:tab w:val="left" w:pos="-720"/>
      </w:tabs>
      <w:suppressAutoHyphens w:val="1"/>
      <w:spacing w:after="0" w:line="480" w:lineRule="auto"/>
    </w:pPr>
    <w:rPr>
      <w:rFonts w:ascii="Times New Roman" w:cs="Times New Roman" w:eastAsia="Times New Roman" w:hAnsi="Times New Roman"/>
      <w:sz w:val="20"/>
      <w:szCs w:val="20"/>
      <w:lang w:eastAsia="en-US"/>
    </w:rPr>
  </w:style>
  <w:style w:type="character" w:styleId="a6" w:customStyle="1">
    <w:name w:val="Основной текст Знак"/>
    <w:basedOn w:val="a0"/>
    <w:uiPriority w:val="99"/>
    <w:semiHidden w:val="1"/>
    <w:rsid w:val="00FD45AD"/>
    <w:rPr>
      <w:rFonts w:eastAsiaTheme="minorEastAsia"/>
      <w:lang w:eastAsia="ru-RU"/>
    </w:rPr>
  </w:style>
  <w:style w:type="character" w:styleId="12" w:customStyle="1">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val="1"/>
    <w:locked w:val="1"/>
    <w:rsid w:val="00FD45AD"/>
    <w:rPr>
      <w:rFonts w:eastAsiaTheme="minorHAnsi"/>
      <w:sz w:val="24"/>
      <w:szCs w:val="24"/>
      <w:lang w:eastAsia="en-US" w:val="en-US"/>
    </w:rPr>
  </w:style>
  <w:style w:type="character" w:styleId="3" w:customStyle="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val="1"/>
    <w:rsid w:val="00FD45AD"/>
    <w:rPr>
      <w:rFonts w:ascii="Times New Roman" w:cs="Times New Roman" w:eastAsia="Times New Roman" w:hAnsi="Times New Roman"/>
      <w:sz w:val="20"/>
      <w:szCs w:val="20"/>
    </w:rPr>
  </w:style>
  <w:style w:type="paragraph" w:styleId="HTML">
    <w:name w:val="HTML Preformatted"/>
    <w:basedOn w:val="a"/>
    <w:link w:val="HTML0"/>
    <w:uiPriority w:val="99"/>
    <w:unhideWhenUsed w:val="1"/>
    <w:rsid w:val="00FD45AD"/>
    <w:pPr>
      <w:spacing w:after="0" w:line="240" w:lineRule="auto"/>
    </w:pPr>
    <w:rPr>
      <w:rFonts w:ascii="Consolas" w:hAnsi="Consolas"/>
      <w:sz w:val="20"/>
      <w:szCs w:val="20"/>
    </w:rPr>
  </w:style>
  <w:style w:type="character" w:styleId="HTML0" w:customStyle="1">
    <w:name w:val="Стандартный HTML Знак"/>
    <w:basedOn w:val="a0"/>
    <w:link w:val="HTML"/>
    <w:uiPriority w:val="99"/>
    <w:rsid w:val="00FD45AD"/>
    <w:rPr>
      <w:rFonts w:ascii="Consolas" w:hAnsi="Consolas" w:eastAsiaTheme="minorEastAsia"/>
      <w:sz w:val="20"/>
      <w:szCs w:val="20"/>
      <w:lang w:eastAsia="ru-RU"/>
    </w:rPr>
  </w:style>
  <w:style w:type="paragraph" w:styleId="a7">
    <w:name w:val="header"/>
    <w:basedOn w:val="a"/>
    <w:link w:val="a8"/>
    <w:uiPriority w:val="99"/>
    <w:unhideWhenUsed w:val="1"/>
    <w:rsid w:val="00FD45AD"/>
    <w:pPr>
      <w:tabs>
        <w:tab w:val="center" w:pos="4677"/>
        <w:tab w:val="right" w:pos="9355"/>
      </w:tabs>
      <w:spacing w:after="0" w:line="240" w:lineRule="auto"/>
    </w:pPr>
  </w:style>
  <w:style w:type="character" w:styleId="a8" w:customStyle="1">
    <w:name w:val="Верхний колонтитул Знак"/>
    <w:basedOn w:val="a0"/>
    <w:link w:val="a7"/>
    <w:uiPriority w:val="99"/>
    <w:rsid w:val="00FD45AD"/>
    <w:rPr>
      <w:rFonts w:eastAsiaTheme="minorEastAsia"/>
      <w:lang w:eastAsia="ru-RU"/>
    </w:rPr>
  </w:style>
  <w:style w:type="paragraph" w:styleId="a9">
    <w:name w:val="footer"/>
    <w:basedOn w:val="a"/>
    <w:link w:val="aa"/>
    <w:uiPriority w:val="99"/>
    <w:unhideWhenUsed w:val="1"/>
    <w:rsid w:val="00FD45AD"/>
    <w:pPr>
      <w:tabs>
        <w:tab w:val="center" w:pos="4677"/>
        <w:tab w:val="right" w:pos="9355"/>
      </w:tabs>
      <w:spacing w:after="0" w:line="240" w:lineRule="auto"/>
    </w:pPr>
  </w:style>
  <w:style w:type="character" w:styleId="aa" w:customStyle="1">
    <w:name w:val="Нижний колонтитул Знак"/>
    <w:basedOn w:val="a0"/>
    <w:link w:val="a9"/>
    <w:uiPriority w:val="99"/>
    <w:rsid w:val="00FD45AD"/>
    <w:rPr>
      <w:rFonts w:eastAsiaTheme="minorEastAsia"/>
      <w:lang w:eastAsia="ru-RU"/>
    </w:rPr>
  </w:style>
  <w:style w:type="table" w:styleId="ab">
    <w:name w:val="Table Grid"/>
    <w:basedOn w:val="a1"/>
    <w:uiPriority w:val="59"/>
    <w:rsid w:val="00FD45AD"/>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c">
    <w:name w:val="Balloon Text"/>
    <w:basedOn w:val="a"/>
    <w:link w:val="ad"/>
    <w:uiPriority w:val="99"/>
    <w:semiHidden w:val="1"/>
    <w:unhideWhenUsed w:val="1"/>
    <w:rsid w:val="00FD45AD"/>
    <w:pPr>
      <w:spacing w:after="0" w:line="240" w:lineRule="auto"/>
    </w:pPr>
    <w:rPr>
      <w:rFonts w:ascii="Tahoma" w:cs="Tahoma" w:hAnsi="Tahoma"/>
      <w:sz w:val="16"/>
      <w:szCs w:val="16"/>
    </w:rPr>
  </w:style>
  <w:style w:type="character" w:styleId="ad" w:customStyle="1">
    <w:name w:val="Текст выноски Знак"/>
    <w:basedOn w:val="a0"/>
    <w:link w:val="ac"/>
    <w:uiPriority w:val="99"/>
    <w:semiHidden w:val="1"/>
    <w:rsid w:val="00FD45AD"/>
    <w:rPr>
      <w:rFonts w:ascii="Tahoma" w:cs="Tahoma" w:hAnsi="Tahoma" w:eastAsiaTheme="minorEastAsia"/>
      <w:sz w:val="16"/>
      <w:szCs w:val="16"/>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2.png"/><Relationship Id="rId13" Type="http://schemas.openxmlformats.org/officeDocument/2006/relationships/image" Target="media/image5.png"/><Relationship Id="rId12" Type="http://schemas.openxmlformats.org/officeDocument/2006/relationships/image" Target="media/image3.png"/><Relationship Id="rId1" Type="http://schemas.openxmlformats.org/officeDocument/2006/relationships/image" Target="media/image1.emf"/><Relationship Id="rId2" Type="http://schemas.openxmlformats.org/officeDocument/2006/relationships/package" Target="embeddings/Microsoft_Excel_Sheet3.xlsx"/><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5" Type="http://schemas.openxmlformats.org/officeDocument/2006/relationships/chart" Target="charts/chart2.xml"/><Relationship Id="rId14" Type="http://schemas.openxmlformats.org/officeDocument/2006/relationships/chart" Target="charts/chart1.xml"/><Relationship Id="rId17" Type="http://schemas.openxmlformats.org/officeDocument/2006/relationships/chart" Target="charts/chart3.xml"/><Relationship Id="rId16" Type="http://schemas.openxmlformats.org/officeDocument/2006/relationships/chart" Target="charts/chart4.xml"/><Relationship Id="rId5" Type="http://schemas.openxmlformats.org/officeDocument/2006/relationships/fontTable" Target="fontTable.xml"/><Relationship Id="rId6" Type="http://schemas.openxmlformats.org/officeDocument/2006/relationships/numbering" Target="numbering.xml"/><Relationship Id="rId18" Type="http://schemas.openxmlformats.org/officeDocument/2006/relationships/footer" Target="footer1.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PalatinoLinotype-regular.ttf"/><Relationship Id="rId4" Type="http://schemas.openxmlformats.org/officeDocument/2006/relationships/font" Target="fonts/PalatinoLinotype-bold.ttf"/><Relationship Id="rId5" Type="http://schemas.openxmlformats.org/officeDocument/2006/relationships/font" Target="fonts/PalatinoLinotype-italic.ttf"/><Relationship Id="rId6" Type="http://schemas.openxmlformats.org/officeDocument/2006/relationships/font" Target="fonts/PalatinoLinotype-boldItalic.tt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Sheet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Маълумот</a:t>
            </a:r>
            <a:r>
              <a:rPr lang="ru-RU" baseline="0"/>
              <a:t> дар бораи сатҳи шуғл</a:t>
            </a:r>
            <a:endParaRPr lang="ru-RU"/>
          </a:p>
        </c:rich>
      </c:tx>
      <c:overlay val="0"/>
    </c:title>
    <c:autoTitleDeleted val="0"/>
    <c:plotArea>
      <c:layout/>
      <c:pieChart>
        <c:varyColors val="1"/>
        <c:ser>
          <c:idx val="0"/>
          <c:order val="0"/>
          <c:tx>
            <c:strRef>
              <c:f>Лист1!$B$1</c:f>
              <c:strCache>
                <c:ptCount val="1"/>
                <c:pt idx="0">
                  <c:v>Фоиз</c:v>
                </c:pt>
              </c:strCache>
            </c:strRef>
          </c:tx>
          <c:dLbls>
            <c:dLbl>
              <c:idx val="0"/>
              <c:layout>
                <c:manualLayout>
                  <c:x val="-9.5646811699239623E-2"/>
                  <c:y val="-5.8384977997153344E-2"/>
                </c:manualLayout>
              </c:layout>
              <c:tx>
                <c:rich>
                  <a:bodyPr/>
                  <a:lstStyle/>
                  <a:p>
                    <a:r>
                      <a:rPr lang="ru-RU"/>
                      <a:t>Зиёиён </a:t>
                    </a:r>
                  </a:p>
                  <a:p>
                    <a:r>
                      <a:rPr lang="ru-RU"/>
                      <a:t> 82 нафар
7,6</a:t>
                    </a:r>
                    <a:r>
                      <a:rPr lang="ru-RU" baseline="0"/>
                      <a:t> </a:t>
                    </a:r>
                    <a:r>
                      <a:rPr lang="ru-RU"/>
                      <a:t>%</a:t>
                    </a:r>
                  </a:p>
                </c:rich>
              </c:tx>
              <c:dLblPos val="bestFit"/>
              <c:showLegendKey val="0"/>
              <c:showVal val="0"/>
              <c:showCatName val="1"/>
              <c:showSerName val="0"/>
              <c:showPercent val="1"/>
              <c:showBubbleSize val="0"/>
              <c:extLst>
                <c:ext xmlns:c15="http://schemas.microsoft.com/office/drawing/2012/chart" uri="{CE6537A1-D6FC-4f65-9D91-7224C49458BB}"/>
              </c:extLst>
            </c:dLbl>
            <c:dLbl>
              <c:idx val="1"/>
              <c:tx>
                <c:rich>
                  <a:bodyPr/>
                  <a:lstStyle/>
                  <a:p>
                    <a:r>
                      <a:rPr lang="ru-RU"/>
                      <a:t>Кишоварзон </a:t>
                    </a:r>
                  </a:p>
                  <a:p>
                    <a:r>
                      <a:rPr lang="ru-RU" baseline="0"/>
                      <a:t>499 </a:t>
                    </a:r>
                    <a:r>
                      <a:rPr lang="ru-RU"/>
                      <a:t>нафар
47.4</a:t>
                    </a:r>
                    <a:r>
                      <a:rPr lang="ru-RU" baseline="0"/>
                      <a:t>  </a:t>
                    </a:r>
                    <a:r>
                      <a:rPr lang="ru-RU"/>
                      <a:t>%</a:t>
                    </a:r>
                  </a:p>
                </c:rich>
              </c:tx>
              <c:dLblPos val="bestFit"/>
              <c:showLegendKey val="0"/>
              <c:showVal val="0"/>
              <c:showCatName val="1"/>
              <c:showSerName val="0"/>
              <c:showPercent val="1"/>
              <c:showBubbleSize val="0"/>
              <c:extLst>
                <c:ext xmlns:c15="http://schemas.microsoft.com/office/drawing/2012/chart" uri="{CE6537A1-D6FC-4f65-9D91-7224C49458BB}"/>
              </c:extLst>
            </c:dLbl>
            <c:dLbl>
              <c:idx val="2"/>
              <c:tx>
                <c:rich>
                  <a:bodyPr/>
                  <a:lstStyle/>
                  <a:p>
                    <a:r>
                      <a:rPr lang="ru-RU"/>
                      <a:t>Кироякорхо </a:t>
                    </a:r>
                  </a:p>
                  <a:p>
                    <a:r>
                      <a:rPr lang="ru-RU" baseline="0"/>
                      <a:t>15 </a:t>
                    </a:r>
                    <a:r>
                      <a:rPr lang="ru-RU"/>
                      <a:t>нафар
1.4%</a:t>
                    </a:r>
                  </a:p>
                </c:rich>
              </c:tx>
              <c:dLblPos val="inEnd"/>
              <c:showLegendKey val="0"/>
              <c:showVal val="0"/>
              <c:showCatName val="1"/>
              <c:showSerName val="0"/>
              <c:showPercent val="1"/>
              <c:showBubbleSize val="0"/>
              <c:extLst>
                <c:ext xmlns:c15="http://schemas.microsoft.com/office/drawing/2012/chart" uri="{CE6537A1-D6FC-4f65-9D91-7224C49458BB}"/>
              </c:extLst>
            </c:dLbl>
            <c:dLbl>
              <c:idx val="3"/>
              <c:tx>
                <c:rich>
                  <a:bodyPr/>
                  <a:lstStyle/>
                  <a:p>
                    <a:r>
                      <a:rPr lang="ru-RU"/>
                      <a:t>Мухочирон </a:t>
                    </a:r>
                  </a:p>
                  <a:p>
                    <a:r>
                      <a:rPr lang="ru-RU"/>
                      <a:t>297нафар
28.3</a:t>
                    </a:r>
                    <a:r>
                      <a:rPr lang="ru-RU" baseline="0"/>
                      <a:t> </a:t>
                    </a:r>
                    <a:r>
                      <a:rPr lang="ru-RU"/>
                      <a:t>%</a:t>
                    </a:r>
                  </a:p>
                </c:rich>
              </c:tx>
              <c:dLblPos val="inEnd"/>
              <c:showLegendKey val="0"/>
              <c:showVal val="0"/>
              <c:showCatName val="1"/>
              <c:showSerName val="0"/>
              <c:showPercent val="1"/>
              <c:showBubbleSize val="0"/>
              <c:extLst>
                <c:ext xmlns:c15="http://schemas.microsoft.com/office/drawing/2012/chart" uri="{CE6537A1-D6FC-4f65-9D91-7224C49458BB}"/>
              </c:extLst>
            </c:dLbl>
            <c:dLbl>
              <c:idx val="4"/>
              <c:tx>
                <c:rich>
                  <a:bodyPr/>
                  <a:lstStyle/>
                  <a:p>
                    <a:r>
                      <a:rPr lang="ru-RU"/>
                      <a:t>Нафакахурхо </a:t>
                    </a:r>
                  </a:p>
                  <a:p>
                    <a:r>
                      <a:rPr lang="ru-RU"/>
                      <a:t>152</a:t>
                    </a:r>
                    <a:r>
                      <a:rPr lang="ru-RU" baseline="0"/>
                      <a:t> </a:t>
                    </a:r>
                    <a:r>
                      <a:rPr lang="ru-RU"/>
                      <a:t>нафар </a:t>
                    </a:r>
                  </a:p>
                  <a:p>
                    <a:r>
                      <a:rPr lang="ru-RU" baseline="0"/>
                      <a:t>14.7 </a:t>
                    </a:r>
                    <a:r>
                      <a:rPr lang="ru-RU"/>
                      <a:t>%</a:t>
                    </a:r>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5"/>
              <c:layout>
                <c:manualLayout>
                  <c:x val="-0.1101959290970064"/>
                  <c:y val="-2.9797208184797797E-2"/>
                </c:manualLayout>
              </c:layout>
              <c:tx>
                <c:rich>
                  <a:bodyPr/>
                  <a:lstStyle/>
                  <a:p>
                    <a:r>
                      <a:rPr lang="ru-RU"/>
                      <a:t>Сохибкорон  </a:t>
                    </a:r>
                  </a:p>
                  <a:p>
                    <a:r>
                      <a:rPr lang="ru-RU"/>
                      <a:t>6   0.6 %</a:t>
                    </a:r>
                  </a:p>
                </c:rich>
              </c:tx>
              <c:dLblPos val="bestFit"/>
              <c:showLegendKey val="0"/>
              <c:showVal val="0"/>
              <c:showCatName val="1"/>
              <c:showSerName val="0"/>
              <c:showPercent val="1"/>
              <c:showBubbleSize val="0"/>
            </c:dLbl>
            <c:spPr>
              <a:noFill/>
              <a:ln>
                <a:noFill/>
              </a:ln>
              <a:effectLst/>
            </c:spPr>
            <c:txPr>
              <a:bodyPr/>
              <a:lstStyle/>
              <a:p>
                <a:pPr>
                  <a:defRPr sz="800"/>
                </a:pPr>
                <a:endParaRPr lang="ru-RU"/>
              </a:p>
            </c:txPr>
            <c:dLblPos val="inEnd"/>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Лист1!$A$2:$A$7</c:f>
              <c:strCache>
                <c:ptCount val="6"/>
                <c:pt idx="0">
                  <c:v>Зиёиён  45 нафар</c:v>
                </c:pt>
                <c:pt idx="1">
                  <c:v>Кишоварзон 531нафар</c:v>
                </c:pt>
                <c:pt idx="2">
                  <c:v>Кироякорхо 141нафар</c:v>
                </c:pt>
                <c:pt idx="3">
                  <c:v>Мухочирон 67нафар</c:v>
                </c:pt>
                <c:pt idx="4">
                  <c:v>Нафакахурхо 101нафар</c:v>
                </c:pt>
                <c:pt idx="5">
                  <c:v>Сохибкорон</c:v>
                </c:pt>
              </c:strCache>
            </c:strRef>
          </c:cat>
          <c:val>
            <c:numRef>
              <c:f>Лист1!$B$2:$B$7</c:f>
              <c:numCache>
                <c:formatCode>General</c:formatCode>
                <c:ptCount val="6"/>
                <c:pt idx="0">
                  <c:v>45</c:v>
                </c:pt>
                <c:pt idx="1">
                  <c:v>506</c:v>
                </c:pt>
                <c:pt idx="2">
                  <c:v>141</c:v>
                </c:pt>
                <c:pt idx="3">
                  <c:v>67</c:v>
                </c:pt>
                <c:pt idx="4">
                  <c:v>101</c:v>
                </c:pt>
                <c:pt idx="5">
                  <c:v>25</c:v>
                </c:pt>
              </c:numCache>
            </c:numRef>
          </c:val>
          <c:extLst xmlns:c16r2="http://schemas.microsoft.com/office/drawing/2015/06/chart">
            <c:ext xmlns:c16="http://schemas.microsoft.com/office/drawing/2014/chart" uri="{C3380CC4-5D6E-409C-BE32-E72D297353CC}">
              <c16:uniqueId val="{00000005-1992-4CA1-AF61-5FA08EC6C2DC}"/>
            </c:ext>
          </c:extLst>
        </c:ser>
        <c:ser>
          <c:idx val="1"/>
          <c:order val="1"/>
          <c:tx>
            <c:strRef>
              <c:f>Лист1!$C$1</c:f>
              <c:strCache>
                <c:ptCount val="1"/>
                <c:pt idx="0">
                  <c:v>Столбец1</c:v>
                </c:pt>
              </c:strCache>
            </c:strRef>
          </c:tx>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Лист1!$A$2:$A$7</c:f>
              <c:strCache>
                <c:ptCount val="6"/>
                <c:pt idx="0">
                  <c:v>Зиёиён  45 нафар</c:v>
                </c:pt>
                <c:pt idx="1">
                  <c:v>Кишоварзон 531нафар</c:v>
                </c:pt>
                <c:pt idx="2">
                  <c:v>Кироякорхо 141нафар</c:v>
                </c:pt>
                <c:pt idx="3">
                  <c:v>Мухочирон 67нафар</c:v>
                </c:pt>
                <c:pt idx="4">
                  <c:v>Нафакахурхо 101нафар</c:v>
                </c:pt>
                <c:pt idx="5">
                  <c:v>Сохибкорон</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6-1992-4CA1-AF61-5FA08EC6C2DC}"/>
            </c:ext>
          </c:extLst>
        </c:ser>
        <c:dLbls>
          <c:showLegendKey val="0"/>
          <c:showVal val="0"/>
          <c:showCatName val="0"/>
          <c:showSerName val="0"/>
          <c:showPercent val="0"/>
          <c:showBubbleSize val="0"/>
          <c:showLeaderLines val="1"/>
        </c:dLbls>
        <c:firstSliceAng val="103"/>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Сатҳи маълумотнокии аъзоёни ҷомеа</a:t>
            </a:r>
          </a:p>
        </c:rich>
      </c:tx>
      <c:overlay val="0"/>
    </c:title>
    <c:autoTitleDeleted val="0"/>
    <c:plotArea>
      <c:layout/>
      <c:pieChart>
        <c:varyColors val="1"/>
        <c:ser>
          <c:idx val="0"/>
          <c:order val="0"/>
          <c:tx>
            <c:strRef>
              <c:f>Лист1!$B$1</c:f>
              <c:strCache>
                <c:ptCount val="1"/>
                <c:pt idx="0">
                  <c:v>Фоиз</c:v>
                </c:pt>
              </c:strCache>
            </c:strRef>
          </c:tx>
          <c:dPt>
            <c:idx val="2"/>
            <c:bubble3D val="0"/>
            <c:spPr>
              <a:scene3d>
                <a:camera prst="orthographicFront"/>
                <a:lightRig rig="threePt" dir="t"/>
              </a:scene3d>
              <a:sp3d>
                <a:bevelT w="0" h="0"/>
              </a:sp3d>
            </c:spPr>
          </c:dPt>
          <c:dLbls>
            <c:dLbl>
              <c:idx val="0"/>
              <c:tx>
                <c:rich>
                  <a:bodyPr/>
                  <a:lstStyle/>
                  <a:p>
                    <a:r>
                      <a:rPr lang="ru-RU"/>
                      <a:t>Оли 48
7,8 %</a:t>
                    </a:r>
                  </a:p>
                </c:rich>
              </c:tx>
              <c:showLegendKey val="0"/>
              <c:showVal val="0"/>
              <c:showCatName val="1"/>
              <c:showSerName val="0"/>
              <c:showPercent val="1"/>
              <c:showBubbleSize val="0"/>
              <c:separator>
</c:separator>
            </c:dLbl>
            <c:dLbl>
              <c:idx val="1"/>
              <c:tx>
                <c:rich>
                  <a:bodyPr/>
                  <a:lstStyle/>
                  <a:p>
                    <a:r>
                      <a:rPr lang="ru-RU"/>
                      <a:t>Миёнаи касби   40 6,5,</a:t>
                    </a:r>
                    <a:r>
                      <a:rPr lang="ru-RU" baseline="0"/>
                      <a:t> </a:t>
                    </a:r>
                    <a:r>
                      <a:rPr lang="ru-RU"/>
                      <a:t>%</a:t>
                    </a:r>
                  </a:p>
                </c:rich>
              </c:tx>
              <c:showLegendKey val="0"/>
              <c:showVal val="0"/>
              <c:showCatName val="1"/>
              <c:showSerName val="0"/>
              <c:showPercent val="1"/>
              <c:showBubbleSize val="0"/>
              <c:separator>
</c:separator>
            </c:dLbl>
            <c:dLbl>
              <c:idx val="2"/>
              <c:tx>
                <c:rich>
                  <a:bodyPr/>
                  <a:lstStyle/>
                  <a:p>
                    <a:r>
                      <a:rPr lang="ru-RU"/>
                      <a:t>Миёнаи умуми 503
84%</a:t>
                    </a:r>
                  </a:p>
                </c:rich>
              </c:tx>
              <c:showLegendKey val="0"/>
              <c:showVal val="0"/>
              <c:showCatName val="1"/>
              <c:showSerName val="0"/>
              <c:showPercent val="1"/>
              <c:showBubbleSize val="0"/>
              <c:separator>
</c:separator>
            </c:dLbl>
            <c:dLbl>
              <c:idx val="3"/>
              <c:layout>
                <c:manualLayout>
                  <c:x val="-0.12523658501020707"/>
                  <c:y val="1.2343769528808826E-2"/>
                </c:manualLayout>
              </c:layout>
              <c:tx>
                <c:rich>
                  <a:bodyPr wrap="square" lIns="38100" tIns="19050" rIns="38100" bIns="19050" anchor="ctr">
                    <a:noAutofit/>
                  </a:bodyPr>
                  <a:lstStyle/>
                  <a:p>
                    <a:pPr>
                      <a:defRPr/>
                    </a:pPr>
                    <a:fld id="{975FDC79-E7E9-4154-84F7-7CB06FE232B2}" type="CATEGORYNAME">
                      <a:rPr lang="ru-RU" sz="800"/>
                      <a:pPr>
                        <a:defRPr/>
                      </a:pPr>
                      <a:t>[ИМЯ КАТЕГОРИИ]</a:t>
                    </a:fld>
                    <a:r>
                      <a:rPr lang="ru-RU" sz="800" baseline="0"/>
                      <a:t>
</a:t>
                    </a:r>
                    <a:fld id="{3946E6FF-B1AE-408E-AC14-9FDFA18674B4}" type="PERCENTAGE">
                      <a:rPr lang="ru-RU" sz="800" baseline="0"/>
                      <a:pPr>
                        <a:defRPr/>
                      </a:pPr>
                      <a:t>[ПРОЦЕНТ]</a:t>
                    </a:fld>
                    <a:endParaRPr lang="ru-RU" sz="800" baseline="0"/>
                  </a:p>
                </c:rich>
              </c:tx>
              <c:spPr>
                <a:noFill/>
                <a:ln>
                  <a:noFill/>
                </a:ln>
                <a:effectLst/>
              </c:spPr>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0-9998-42D6-9803-FBAFE3F14415}"/>
                </c:ext>
                <c:ext xmlns:c15="http://schemas.microsoft.com/office/drawing/2012/chart" uri="{CE6537A1-D6FC-4f65-9D91-7224C49458BB}">
                  <c15:layout>
                    <c:manualLayout>
                      <c:w val="0.13843740886555844"/>
                      <c:h val="0.17307555305586803"/>
                    </c:manualLayout>
                  </c15:layout>
                  <c15:dlblFieldTable/>
                  <c15:showDataLabelsRange val="0"/>
                </c:ext>
              </c:extLst>
            </c:dLbl>
            <c:dLbl>
              <c:idx val="4"/>
              <c:tx>
                <c:rich>
                  <a:bodyPr/>
                  <a:lstStyle/>
                  <a:p>
                    <a:r>
                      <a:rPr lang="ru-RU"/>
                      <a:t>маълумоти ибтидои 11 1,8%</a:t>
                    </a:r>
                  </a:p>
                </c:rich>
              </c:tx>
              <c:showLegendKey val="0"/>
              <c:showVal val="0"/>
              <c:showCatName val="1"/>
              <c:showSerName val="0"/>
              <c:showPercent val="1"/>
              <c:showBubbleSize val="0"/>
              <c:separator>
</c:separator>
            </c:dLbl>
            <c:spPr>
              <a:noFill/>
              <a:ln>
                <a:noFill/>
              </a:ln>
              <a:effectLst/>
            </c:spPr>
            <c:showLegendKey val="0"/>
            <c:showVal val="0"/>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Лист1!$A$2:$A$7</c:f>
              <c:strCache>
                <c:ptCount val="5"/>
                <c:pt idx="0">
                  <c:v>Оли   48</c:v>
                </c:pt>
                <c:pt idx="1">
                  <c:v>Миёнаи касби   40</c:v>
                </c:pt>
                <c:pt idx="2">
                  <c:v>Миёнаи умуми  503</c:v>
                </c:pt>
                <c:pt idx="3">
                  <c:v>Маълумоти асоси  11</c:v>
                </c:pt>
                <c:pt idx="4">
                  <c:v>маълумоти ибтидои </c:v>
                </c:pt>
              </c:strCache>
            </c:strRef>
          </c:cat>
          <c:val>
            <c:numRef>
              <c:f>Лист1!$B$2:$B$7</c:f>
              <c:numCache>
                <c:formatCode>General</c:formatCode>
                <c:ptCount val="6"/>
                <c:pt idx="0">
                  <c:v>150</c:v>
                </c:pt>
                <c:pt idx="1">
                  <c:v>250</c:v>
                </c:pt>
                <c:pt idx="2">
                  <c:v>400</c:v>
                </c:pt>
                <c:pt idx="3">
                  <c:v>85</c:v>
                </c:pt>
                <c:pt idx="4">
                  <c:v>17</c:v>
                </c:pt>
              </c:numCache>
            </c:numRef>
          </c:val>
          <c:extLst xmlns:c16r2="http://schemas.microsoft.com/office/drawing/2015/06/char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Лист1!$A$2:$A$7</c:f>
              <c:strCache>
                <c:ptCount val="5"/>
                <c:pt idx="0">
                  <c:v>Оли   48</c:v>
                </c:pt>
                <c:pt idx="1">
                  <c:v>Миёнаи касби   40</c:v>
                </c:pt>
                <c:pt idx="2">
                  <c:v>Миёнаи умуми  503</c:v>
                </c:pt>
                <c:pt idx="3">
                  <c:v>Маълумоти асоси  11</c:v>
                </c:pt>
                <c:pt idx="4">
                  <c:v>маълумоти ибтидои </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Лист1!$A$2:$A$7</c:f>
              <c:strCache>
                <c:ptCount val="5"/>
                <c:pt idx="0">
                  <c:v>Оли   48</c:v>
                </c:pt>
                <c:pt idx="1">
                  <c:v>Миёнаи касби   40</c:v>
                </c:pt>
                <c:pt idx="2">
                  <c:v>Миёнаи умуми  503</c:v>
                </c:pt>
                <c:pt idx="3">
                  <c:v>Маълумоти асоси  11</c:v>
                </c:pt>
                <c:pt idx="4">
                  <c:v>маълумоти ибтидои </c:v>
                </c:pt>
              </c:strCache>
            </c:strRef>
          </c:cat>
          <c:val>
            <c:numRef>
              <c:f>Лист1!$D$2:$D$7</c:f>
              <c:numCache>
                <c:formatCode>General</c:formatCode>
                <c:ptCount val="6"/>
              </c:numCache>
            </c:numRef>
          </c:val>
          <c:extLst xmlns:c16r2="http://schemas.microsoft.com/office/drawing/2015/06/char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1"/>
        </c:dLbls>
        <c:firstSliceAng val="292"/>
      </c:pieChart>
    </c:plotArea>
    <c:legend>
      <c:legendPos val="t"/>
      <c:legendEntry>
        <c:idx val="4"/>
        <c:delete val="1"/>
      </c:legendEntry>
      <c:legendEntry>
        <c:idx val="5"/>
        <c:delete val="1"/>
      </c:legendEntry>
      <c:layout>
        <c:manualLayout>
          <c:xMode val="edge"/>
          <c:yMode val="edge"/>
          <c:x val="0.12175925925925928"/>
          <c:y val="0.15069460067491564"/>
          <c:w val="0.79583333333333328"/>
          <c:h val="7.1757592800899883E-2"/>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Камбизоатхо</c:v>
                </c:pt>
              </c:strCache>
            </c:strRef>
          </c:tx>
          <c:dLbls>
            <c:dLbl>
              <c:idx val="0"/>
              <c:tx>
                <c:rich>
                  <a:bodyPr/>
                  <a:lstStyle/>
                  <a:p>
                    <a:r>
                      <a:rPr lang="ru-RU"/>
                      <a:t>Гурухи 3.1  8</a:t>
                    </a:r>
                    <a:r>
                      <a:rPr lang="ru-RU" baseline="0"/>
                      <a:t> </a:t>
                    </a:r>
                    <a:r>
                      <a:rPr lang="ru-RU"/>
                      <a:t>хонавода
32 %</a:t>
                    </a:r>
                  </a:p>
                </c:rich>
              </c:tx>
              <c:dLblPos val="ctr"/>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0-45E6-45D9-9224-68A31E972F27}"/>
                </c:ext>
                <c:ext xmlns:c15="http://schemas.microsoft.com/office/drawing/2012/chart" uri="{CE6537A1-D6FC-4f65-9D91-7224C49458BB}"/>
              </c:extLst>
            </c:dLbl>
            <c:dLbl>
              <c:idx val="1"/>
              <c:tx>
                <c:rich>
                  <a:bodyPr/>
                  <a:lstStyle/>
                  <a:p>
                    <a:r>
                      <a:rPr lang="ru-RU"/>
                      <a:t>Гурухи 3.2  13</a:t>
                    </a:r>
                    <a:r>
                      <a:rPr lang="ru-RU" baseline="0"/>
                      <a:t> </a:t>
                    </a:r>
                    <a:r>
                      <a:rPr lang="ru-RU"/>
                      <a:t>хонавода
52%</a:t>
                    </a:r>
                  </a:p>
                </c:rich>
              </c:tx>
              <c:dLblPos val="ctr"/>
              <c:showLegendKey val="0"/>
              <c:showVal val="0"/>
              <c:showCatName val="1"/>
              <c:showSerName val="0"/>
              <c:showPercent val="1"/>
              <c:showBubbleSize val="0"/>
            </c:dLbl>
            <c:dLbl>
              <c:idx val="2"/>
              <c:layout>
                <c:manualLayout>
                  <c:x val="9.3013702468686107E-2"/>
                  <c:y val="0.19285495563054617"/>
                </c:manualLayout>
              </c:layout>
              <c:tx>
                <c:rich>
                  <a:bodyPr/>
                  <a:lstStyle/>
                  <a:p>
                    <a:r>
                      <a:rPr lang="ru-RU"/>
                      <a:t>Гурухи  3. 3</a:t>
                    </a:r>
                    <a:r>
                      <a:rPr lang="ru-RU" baseline="0"/>
                      <a:t> 4</a:t>
                    </a:r>
                    <a:r>
                      <a:rPr lang="ru-RU"/>
                      <a:t> хонавода
16%</a:t>
                    </a:r>
                  </a:p>
                </c:rich>
              </c:tx>
              <c:dLblPos val="bestFit"/>
              <c:showLegendKey val="0"/>
              <c:showVal val="0"/>
              <c:showCatName val="1"/>
              <c:showSerName val="0"/>
              <c:showPercent val="1"/>
              <c:showBubbleSize val="0"/>
            </c:dLbl>
            <c:spPr>
              <a:noFill/>
              <a:ln>
                <a:noFill/>
              </a:ln>
              <a:effectLst/>
            </c:spPr>
            <c:dLblPos val="ct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Лист1!$A$2:$A$5</c:f>
              <c:strCache>
                <c:ptCount val="3"/>
                <c:pt idx="0">
                  <c:v>Гурухи 3.1  15хонавода</c:v>
                </c:pt>
                <c:pt idx="1">
                  <c:v>Гурухи 3.2  26хонавода</c:v>
                </c:pt>
                <c:pt idx="2">
                  <c:v>Гурухи 3.3  5хонавода</c:v>
                </c:pt>
              </c:strCache>
            </c:strRef>
          </c:cat>
          <c:val>
            <c:numRef>
              <c:f>Лист1!$B$2:$B$5</c:f>
              <c:numCache>
                <c:formatCode>General</c:formatCode>
                <c:ptCount val="4"/>
                <c:pt idx="0">
                  <c:v>15</c:v>
                </c:pt>
                <c:pt idx="1">
                  <c:v>26</c:v>
                </c:pt>
                <c:pt idx="2">
                  <c:v>5</c:v>
                </c:pt>
              </c:numCache>
            </c:numRef>
          </c:val>
          <c:extLst xmlns:c16r2="http://schemas.microsoft.com/office/drawing/2015/06/chart">
            <c:ext xmlns:c16="http://schemas.microsoft.com/office/drawing/2014/chart" uri="{C3380CC4-5D6E-409C-BE32-E72D297353CC}">
              <c16:uniqueId val="{00000002-45E6-45D9-9224-68A31E972F27}"/>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Нишондиҳандаҳои камбизоатӣ ва гурӯҳбандии сокинони ҷомеа</a:t>
            </a:r>
          </a:p>
        </c:rich>
      </c:tx>
      <c:overlay val="0"/>
    </c:title>
    <c:autoTitleDeleted val="0"/>
    <c:view3D>
      <c:rotX val="90"/>
      <c:rotY val="90"/>
      <c:rAngAx val="0"/>
      <c:perspective val="30"/>
    </c:view3D>
    <c:floor>
      <c:thickness val="0"/>
    </c:floor>
    <c:sideWall>
      <c:thickness val="0"/>
    </c:sideWall>
    <c:backWall>
      <c:thickness val="0"/>
    </c:backWall>
    <c:plotArea>
      <c:layout>
        <c:manualLayout>
          <c:layoutTarget val="inner"/>
          <c:xMode val="edge"/>
          <c:yMode val="edge"/>
          <c:x val="0"/>
          <c:y val="0.30707880119636222"/>
          <c:w val="0.9496855345911952"/>
          <c:h val="0.69292119880363789"/>
        </c:manualLayout>
      </c:layout>
      <c:pie3DChart>
        <c:varyColors val="1"/>
        <c:ser>
          <c:idx val="0"/>
          <c:order val="0"/>
          <c:tx>
            <c:strRef>
              <c:f>Лист1!$B$1</c:f>
              <c:strCache>
                <c:ptCount val="1"/>
                <c:pt idx="0">
                  <c:v>Фоиз</c:v>
                </c:pt>
              </c:strCache>
            </c:strRef>
          </c:tx>
          <c:dLbls>
            <c:dLbl>
              <c:idx val="0"/>
              <c:layout>
                <c:manualLayout>
                  <c:x val="-0.15104838310305557"/>
                  <c:y val="-2.377244704877007E-2"/>
                </c:manualLayout>
              </c:layout>
              <c:tx>
                <c:rich>
                  <a:bodyPr/>
                  <a:lstStyle/>
                  <a:p>
                    <a:r>
                      <a:rPr lang="ru-RU"/>
                      <a:t>Сарвартмандон</a:t>
                    </a:r>
                    <a:r>
                      <a:rPr lang="ru-RU" baseline="0"/>
                      <a:t> </a:t>
                    </a:r>
                  </a:p>
                  <a:p>
                    <a:r>
                      <a:rPr lang="ru-RU" baseline="0"/>
                      <a:t>12 </a:t>
                    </a:r>
                    <a:r>
                      <a:rPr lang="ru-RU"/>
                      <a:t>хонавода
7.4%</a:t>
                    </a:r>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0-12BE-412D-A9FC-3C6BA3ACE5F6}"/>
                </c:ext>
                <c:ext xmlns:c15="http://schemas.microsoft.com/office/drawing/2012/chart" uri="{CE6537A1-D6FC-4f65-9D91-7224C49458BB}"/>
              </c:extLst>
            </c:dLbl>
            <c:dLbl>
              <c:idx val="1"/>
              <c:tx>
                <c:rich>
                  <a:bodyPr/>
                  <a:lstStyle/>
                  <a:p>
                    <a:r>
                      <a:rPr lang="ru-RU"/>
                      <a:t>Миёнахолон   125</a:t>
                    </a:r>
                    <a:r>
                      <a:rPr lang="ru-RU" baseline="0"/>
                      <a:t> </a:t>
                    </a:r>
                    <a:r>
                      <a:rPr lang="ru-RU"/>
                      <a:t>хонавода
77.2%</a:t>
                    </a:r>
                  </a:p>
                </c:rich>
              </c:tx>
              <c:dLblPos val="ctr"/>
              <c:showLegendKey val="0"/>
              <c:showVal val="0"/>
              <c:showCatName val="1"/>
              <c:showSerName val="0"/>
              <c:showPercent val="1"/>
              <c:showBubbleSize val="0"/>
              <c:separator>
</c:separator>
            </c:dLbl>
            <c:dLbl>
              <c:idx val="2"/>
              <c:tx>
                <c:rich>
                  <a:bodyPr/>
                  <a:lstStyle/>
                  <a:p>
                    <a:r>
                      <a:rPr lang="ru-RU"/>
                      <a:t>Камбизоатон  25</a:t>
                    </a:r>
                    <a:r>
                      <a:rPr lang="ru-RU" baseline="0"/>
                      <a:t> </a:t>
                    </a:r>
                    <a:r>
                      <a:rPr lang="ru-RU"/>
                      <a:t>хонавода
15.4%</a:t>
                    </a:r>
                  </a:p>
                </c:rich>
              </c:tx>
              <c:dLblPos val="ctr"/>
              <c:showLegendKey val="0"/>
              <c:showVal val="0"/>
              <c:showCatName val="1"/>
              <c:showSerName val="0"/>
              <c:showPercent val="1"/>
              <c:showBubbleSize val="0"/>
              <c:separator>
</c:separator>
            </c:dLbl>
            <c:dLbl>
              <c:idx val="3"/>
              <c:tx>
                <c:rich>
                  <a:bodyPr/>
                  <a:lstStyle/>
                  <a:p>
                    <a:endParaRPr lang="en-US"/>
                  </a:p>
                  <a:p>
                    <a:endParaRPr lang="en-US"/>
                  </a:p>
                </c:rich>
              </c:tx>
              <c:dLblPos val="ctr"/>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12BE-412D-A9FC-3C6BA3ACE5F6}"/>
                </c:ext>
                <c:ext xmlns:c15="http://schemas.microsoft.com/office/drawing/2012/chart" uri="{CE6537A1-D6FC-4f65-9D91-7224C49458BB}"/>
              </c:extLst>
            </c:dLbl>
            <c:spPr>
              <a:noFill/>
              <a:ln>
                <a:noFill/>
              </a:ln>
              <a:effectLst/>
            </c:spPr>
            <c:dLblPos val="ctr"/>
            <c:showLegendKey val="0"/>
            <c:showVal val="0"/>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Лист1!$A$2:$A$5</c:f>
              <c:strCache>
                <c:ptCount val="3"/>
                <c:pt idx="0">
                  <c:v>Сарвартмандон  12хонавода</c:v>
                </c:pt>
                <c:pt idx="1">
                  <c:v>Миёнахолон   125хонавода</c:v>
                </c:pt>
                <c:pt idx="2">
                  <c:v>Камбизоатон  25хонавода</c:v>
                </c:pt>
              </c:strCache>
            </c:strRef>
          </c:cat>
          <c:val>
            <c:numRef>
              <c:f>Лист1!$B$2:$B$5</c:f>
              <c:numCache>
                <c:formatCode>General</c:formatCode>
                <c:ptCount val="4"/>
                <c:pt idx="0">
                  <c:v>12</c:v>
                </c:pt>
                <c:pt idx="1">
                  <c:v>147</c:v>
                </c:pt>
                <c:pt idx="2">
                  <c:v>46</c:v>
                </c:pt>
                <c:pt idx="3">
                  <c:v>0</c:v>
                </c:pt>
              </c:numCache>
            </c:numRef>
          </c:val>
          <c:extLst xmlns:c16r2="http://schemas.microsoft.com/office/drawing/2015/06/chart">
            <c:ext xmlns:c16="http://schemas.microsoft.com/office/drawing/2014/chart" uri="{C3380CC4-5D6E-409C-BE32-E72D297353CC}">
              <c16:uniqueId val="{00000002-12BE-412D-A9FC-3C6BA3ACE5F6}"/>
            </c:ext>
          </c:extLst>
        </c:ser>
        <c:dLbls>
          <c:showLegendKey val="0"/>
          <c:showVal val="0"/>
          <c:showCatName val="0"/>
          <c:showSerName val="0"/>
          <c:showPercent val="1"/>
          <c:showBubbleSize val="0"/>
          <c:showLeaderLines val="1"/>
        </c:dLbls>
      </c:pie3DChart>
    </c:plotArea>
    <c:legend>
      <c:legendPos val="t"/>
      <c:legendEntry>
        <c:idx val="3"/>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nlEDo/vn8JxVycgK3E3B2apZQ==">AMUW2mUW3w6YPosLlQfTES4z/qYVwsA3wQJYQGR5LXmKK6uYwLKbPnY1J0Yiv+3a1iD9V1SbWwwzuHG3Pmt/uuGdYP7/qlovWBW963ehDqFDH/JbszGlHOnWgiqVQ4C43G+AfHDUi1Cj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2022-03-30T06:04:00Z</dcterms:created>
  <dc:creator>ASUS</dc:creator>
</cp:coreProperties>
</file>